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7A6C8" w14:textId="77777777" w:rsidR="006D58DE" w:rsidRDefault="00D62F2E">
      <w:pPr>
        <w:tabs>
          <w:tab w:val="left" w:pos="851"/>
          <w:tab w:val="left" w:pos="1276"/>
          <w:tab w:val="left" w:pos="1701"/>
          <w:tab w:val="right" w:pos="9072"/>
        </w:tabs>
        <w:suppressAutoHyphens w:val="0"/>
        <w:spacing w:line="240" w:lineRule="auto"/>
        <w:jc w:val="left"/>
        <w:rPr>
          <w:rFonts w:cs="Calibri"/>
          <w:lang w:val="en-US"/>
        </w:rPr>
      </w:pPr>
      <w:bookmarkStart w:id="0" w:name="_Hlk531019641"/>
      <w:bookmarkEnd w:id="0"/>
      <w:r>
        <w:rPr>
          <w:noProof/>
        </w:rPr>
        <w:drawing>
          <wp:anchor distT="0" distB="0" distL="114300" distR="114300" simplePos="0" relativeHeight="16" behindDoc="0" locked="0" layoutInCell="1" allowOverlap="1" wp14:anchorId="4E1D0EF6" wp14:editId="4BD3E4E2">
            <wp:simplePos x="0" y="0"/>
            <wp:positionH relativeFrom="column">
              <wp:posOffset>1628140</wp:posOffset>
            </wp:positionH>
            <wp:positionV relativeFrom="paragraph">
              <wp:posOffset>635</wp:posOffset>
            </wp:positionV>
            <wp:extent cx="2421890" cy="2421890"/>
            <wp:effectExtent l="0" t="0" r="0" b="0"/>
            <wp:wrapSquare wrapText="bothSides"/>
            <wp:docPr id="1" name="Picture 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5" descr="A close 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lang w:val="en-US"/>
        </w:rPr>
        <w:br/>
      </w:r>
    </w:p>
    <w:p w14:paraId="329611BC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42333349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41435721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4F725E23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719233B0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10D5D203" w14:textId="77777777" w:rsidR="006D58DE" w:rsidRDefault="006D58DE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eastAsia="en-US"/>
        </w:rPr>
      </w:pPr>
    </w:p>
    <w:p w14:paraId="75E6864B" w14:textId="577D6079" w:rsidR="006D58DE" w:rsidRPr="008F04B1" w:rsidRDefault="007B0062">
      <w:pPr>
        <w:spacing w:line="240" w:lineRule="auto"/>
        <w:jc w:val="center"/>
        <w:rPr>
          <w:rFonts w:eastAsia="Calibri" w:cs="Calibri"/>
          <w:b/>
          <w:caps/>
          <w:sz w:val="40"/>
          <w:szCs w:val="36"/>
          <w:lang w:val="pt-PT" w:eastAsia="en-US"/>
        </w:rPr>
      </w:pPr>
      <w:r w:rsidRPr="008F04B1">
        <w:rPr>
          <w:rFonts w:eastAsia="Calibri" w:cs="Calibri"/>
          <w:b/>
          <w:caps/>
          <w:sz w:val="40"/>
          <w:szCs w:val="36"/>
          <w:lang w:val="pt-PT" w:eastAsia="en-US"/>
        </w:rPr>
        <w:t xml:space="preserve">PORTAL </w:t>
      </w:r>
      <w:r w:rsidR="00D62F2E" w:rsidRPr="008F04B1">
        <w:rPr>
          <w:rFonts w:eastAsia="Calibri" w:cs="Calibri"/>
          <w:b/>
          <w:caps/>
          <w:sz w:val="40"/>
          <w:szCs w:val="36"/>
          <w:lang w:val="pt-PT" w:eastAsia="en-US"/>
        </w:rPr>
        <w:t xml:space="preserve">EO4SD – </w:t>
      </w:r>
      <w:r w:rsidRPr="008F04B1">
        <w:rPr>
          <w:rFonts w:eastAsia="Calibri" w:cs="Calibri"/>
          <w:b/>
          <w:caps/>
          <w:sz w:val="40"/>
          <w:szCs w:val="36"/>
          <w:lang w:val="pt-PT" w:eastAsia="en-US"/>
        </w:rPr>
        <w:t>GUIA RÁPIDO</w:t>
      </w:r>
    </w:p>
    <w:p w14:paraId="27BAD6D8" w14:textId="77777777" w:rsidR="006D58DE" w:rsidRPr="008F04B1" w:rsidRDefault="00D62F2E">
      <w:pPr>
        <w:spacing w:before="120" w:line="240" w:lineRule="auto"/>
        <w:jc w:val="center"/>
        <w:rPr>
          <w:rFonts w:cs="Calibri"/>
          <w:b/>
          <w:sz w:val="40"/>
          <w:szCs w:val="22"/>
          <w:lang w:val="pt-PT" w:eastAsia="en-GB"/>
        </w:rPr>
      </w:pPr>
      <w:r w:rsidRPr="008F04B1">
        <w:rPr>
          <w:rFonts w:cs="Calibri"/>
          <w:b/>
          <w:sz w:val="40"/>
          <w:szCs w:val="22"/>
          <w:lang w:val="pt-PT" w:eastAsia="en-GB"/>
        </w:rPr>
        <w:t>https://eo4sd.eofrom.space</w:t>
      </w:r>
    </w:p>
    <w:p w14:paraId="45D0F004" w14:textId="77777777" w:rsidR="006D58DE" w:rsidRPr="008F04B1" w:rsidRDefault="006D58DE">
      <w:pPr>
        <w:spacing w:line="240" w:lineRule="auto"/>
        <w:rPr>
          <w:b/>
          <w:sz w:val="24"/>
          <w:szCs w:val="24"/>
          <w:lang w:val="pt-PT"/>
        </w:rPr>
      </w:pPr>
    </w:p>
    <w:p w14:paraId="7B94913B" w14:textId="77777777" w:rsidR="006D58DE" w:rsidRDefault="00D62F2E">
      <w:pPr>
        <w:spacing w:line="240" w:lineRule="auto"/>
        <w:jc w:val="center"/>
        <w:rPr>
          <w:szCs w:val="24"/>
          <w:lang w:val="en-US"/>
        </w:rPr>
      </w:pPr>
      <w:r>
        <w:rPr>
          <w:szCs w:val="24"/>
          <w:lang w:val="en-US"/>
        </w:rPr>
        <w:t xml:space="preserve">Date:  </w:t>
      </w:r>
      <w:r w:rsidR="00E95A81">
        <w:rPr>
          <w:szCs w:val="24"/>
          <w:lang w:val="en-US"/>
        </w:rPr>
        <w:t>08</w:t>
      </w:r>
      <w:r>
        <w:rPr>
          <w:szCs w:val="24"/>
          <w:lang w:val="en-US"/>
        </w:rPr>
        <w:t>-0</w:t>
      </w:r>
      <w:r w:rsidR="00E95A81">
        <w:rPr>
          <w:szCs w:val="24"/>
          <w:lang w:val="en-US"/>
        </w:rPr>
        <w:t>7</w:t>
      </w:r>
      <w:r>
        <w:rPr>
          <w:szCs w:val="24"/>
          <w:lang w:val="en-US"/>
        </w:rPr>
        <w:t>-2020</w:t>
      </w:r>
    </w:p>
    <w:p w14:paraId="0D948517" w14:textId="77777777" w:rsidR="006D58DE" w:rsidRDefault="00D62F2E">
      <w:pPr>
        <w:spacing w:line="240" w:lineRule="auto"/>
        <w:jc w:val="center"/>
        <w:rPr>
          <w:szCs w:val="24"/>
          <w:lang w:val="en-US"/>
        </w:rPr>
      </w:pPr>
      <w:r>
        <w:rPr>
          <w:szCs w:val="24"/>
          <w:lang w:val="en-US"/>
        </w:rPr>
        <w:t>Contract No.</w:t>
      </w:r>
    </w:p>
    <w:p w14:paraId="15C27230" w14:textId="77777777" w:rsidR="006D58DE" w:rsidRDefault="00D62F2E">
      <w:pPr>
        <w:spacing w:line="240" w:lineRule="auto"/>
        <w:jc w:val="center"/>
        <w:rPr>
          <w:szCs w:val="24"/>
          <w:lang w:val="en-US"/>
        </w:rPr>
      </w:pPr>
      <w:r>
        <w:rPr>
          <w:szCs w:val="24"/>
          <w:lang w:val="en-US"/>
        </w:rPr>
        <w:t>4000123982/18/I-NB</w:t>
      </w:r>
    </w:p>
    <w:p w14:paraId="5FA36311" w14:textId="77777777" w:rsidR="006D58DE" w:rsidRDefault="006D58DE">
      <w:pPr>
        <w:spacing w:line="240" w:lineRule="auto"/>
        <w:rPr>
          <w:rFonts w:eastAsia="Calibri"/>
          <w:lang w:val="en-US" w:eastAsia="en-US"/>
        </w:rPr>
      </w:pPr>
    </w:p>
    <w:p w14:paraId="1A1C75E5" w14:textId="77777777" w:rsidR="006D58DE" w:rsidRDefault="00D62F2E">
      <w:pPr>
        <w:spacing w:before="120" w:after="360" w:line="240" w:lineRule="auto"/>
        <w:jc w:val="center"/>
        <w:rPr>
          <w:rFonts w:cs="Calibri"/>
          <w:b/>
          <w:szCs w:val="22"/>
          <w:lang w:val="en-US"/>
        </w:rPr>
      </w:pPr>
      <w:r>
        <w:rPr>
          <w:rFonts w:cs="Calibri"/>
          <w:b/>
          <w:szCs w:val="22"/>
          <w:lang w:val="en-US"/>
        </w:rPr>
        <w:t>Submitted by</w:t>
      </w:r>
    </w:p>
    <w:p w14:paraId="50E38930" w14:textId="77777777" w:rsidR="006D58DE" w:rsidRDefault="00D62F2E">
      <w:pPr>
        <w:spacing w:before="120" w:after="360" w:line="240" w:lineRule="auto"/>
        <w:jc w:val="center"/>
      </w:pPr>
      <w:r>
        <w:rPr>
          <w:noProof/>
        </w:rPr>
        <w:drawing>
          <wp:inline distT="0" distB="0" distL="0" distR="0" wp14:anchorId="1B009310" wp14:editId="001681F1">
            <wp:extent cx="3689350" cy="767715"/>
            <wp:effectExtent l="0" t="0" r="0" b="0"/>
            <wp:docPr id="2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DCB7" w14:textId="77777777" w:rsidR="006D58DE" w:rsidRDefault="006D58DE">
      <w:pPr>
        <w:spacing w:before="120" w:line="240" w:lineRule="auto"/>
        <w:rPr>
          <w:rFonts w:cs="Calibri"/>
          <w:b/>
          <w:szCs w:val="22"/>
          <w:lang w:val="en-US"/>
        </w:rPr>
      </w:pPr>
    </w:p>
    <w:p w14:paraId="22AA3000" w14:textId="77777777" w:rsidR="006D58DE" w:rsidRDefault="006D58DE">
      <w:pPr>
        <w:spacing w:before="120" w:line="240" w:lineRule="auto"/>
        <w:rPr>
          <w:rFonts w:cs="Calibri"/>
          <w:b/>
          <w:szCs w:val="22"/>
          <w:lang w:val="en-US"/>
        </w:rPr>
      </w:pPr>
    </w:p>
    <w:p w14:paraId="76002978" w14:textId="77777777" w:rsidR="006D58DE" w:rsidRPr="00874236" w:rsidRDefault="007B0062">
      <w:pPr>
        <w:spacing w:before="120" w:after="240" w:line="240" w:lineRule="auto"/>
        <w:jc w:val="center"/>
        <w:rPr>
          <w:rFonts w:cs="Calibri"/>
          <w:b/>
          <w:szCs w:val="22"/>
          <w:lang w:val="pt-PT"/>
        </w:rPr>
      </w:pPr>
      <w:r w:rsidRPr="00874236">
        <w:rPr>
          <w:rFonts w:cs="Calibri"/>
          <w:b/>
          <w:szCs w:val="22"/>
          <w:lang w:val="pt-PT"/>
        </w:rPr>
        <w:t>Em cooperação com</w:t>
      </w:r>
      <w:r w:rsidR="00D62F2E" w:rsidRPr="00874236">
        <w:rPr>
          <w:rFonts w:cs="Calibri"/>
          <w:b/>
          <w:szCs w:val="22"/>
          <w:lang w:val="pt-PT"/>
        </w:rPr>
        <w:t>:</w:t>
      </w:r>
    </w:p>
    <w:p w14:paraId="7F43C6A4" w14:textId="77777777" w:rsidR="00E95A81" w:rsidRPr="00874236" w:rsidRDefault="00D62F2E" w:rsidP="00E95A81">
      <w:pPr>
        <w:suppressAutoHyphens w:val="0"/>
        <w:overflowPunct/>
        <w:spacing w:after="0" w:line="240" w:lineRule="auto"/>
        <w:jc w:val="left"/>
        <w:rPr>
          <w:rFonts w:ascii="Times New Roman" w:hAnsi="Times New Roman"/>
          <w:sz w:val="24"/>
          <w:szCs w:val="24"/>
          <w:lang w:val="pt-PT" w:eastAsia="en-US"/>
        </w:rPr>
      </w:pPr>
      <w:r>
        <w:rPr>
          <w:noProof/>
        </w:rPr>
        <w:drawing>
          <wp:inline distT="0" distB="0" distL="0" distR="0" wp14:anchorId="7A83A5B5" wp14:editId="27790293">
            <wp:extent cx="1310640" cy="287655"/>
            <wp:effectExtent l="0" t="0" r="0" b="0"/>
            <wp:docPr id="3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1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36">
        <w:rPr>
          <w:rFonts w:cs="Calibri"/>
          <w:b/>
          <w:szCs w:val="22"/>
          <w:lang w:val="pt-PT" w:eastAsia="en-US"/>
        </w:rPr>
        <w:t xml:space="preserve">      </w:t>
      </w:r>
      <w:r>
        <w:rPr>
          <w:noProof/>
        </w:rPr>
        <w:drawing>
          <wp:inline distT="0" distB="0" distL="0" distR="0" wp14:anchorId="68647F37" wp14:editId="72715B8F">
            <wp:extent cx="741680" cy="388620"/>
            <wp:effectExtent l="0" t="0" r="0" b="0"/>
            <wp:docPr id="4" name="Picture 1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 descr="A picture containing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36">
        <w:rPr>
          <w:rFonts w:cs="Calibri"/>
          <w:b/>
          <w:szCs w:val="22"/>
          <w:lang w:val="pt-PT" w:eastAsia="en-US"/>
        </w:rPr>
        <w:t xml:space="preserve">    </w:t>
      </w:r>
      <w:r>
        <w:rPr>
          <w:noProof/>
        </w:rPr>
        <w:drawing>
          <wp:inline distT="0" distB="0" distL="0" distR="0" wp14:anchorId="01D28373" wp14:editId="0409880E">
            <wp:extent cx="429260" cy="434340"/>
            <wp:effectExtent l="0" t="0" r="0" b="0"/>
            <wp:docPr id="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36">
        <w:rPr>
          <w:rFonts w:cs="Calibri"/>
          <w:b/>
          <w:szCs w:val="22"/>
          <w:lang w:val="pt-PT" w:eastAsia="en-US"/>
        </w:rPr>
        <w:t xml:space="preserve">   </w:t>
      </w:r>
      <w:r w:rsidR="00E95A81" w:rsidRPr="00874236">
        <w:rPr>
          <w:rFonts w:cs="Calibri"/>
          <w:b/>
          <w:szCs w:val="22"/>
          <w:lang w:val="pt-PT" w:eastAsia="en-US"/>
        </w:rPr>
        <w:t xml:space="preserve">          </w:t>
      </w:r>
      <w:r>
        <w:rPr>
          <w:noProof/>
        </w:rPr>
        <w:drawing>
          <wp:inline distT="0" distB="0" distL="0" distR="0" wp14:anchorId="7CB53A2E" wp14:editId="4F85F747">
            <wp:extent cx="297180" cy="482600"/>
            <wp:effectExtent l="0" t="0" r="0" b="0"/>
            <wp:docPr id="6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A close 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36">
        <w:rPr>
          <w:rFonts w:cs="Calibri"/>
          <w:b/>
          <w:szCs w:val="22"/>
          <w:lang w:val="pt-PT" w:eastAsia="en-US"/>
        </w:rPr>
        <w:t xml:space="preserve">     </w:t>
      </w:r>
      <w:r w:rsidR="00E95A81" w:rsidRPr="00874236">
        <w:rPr>
          <w:rFonts w:cs="Calibri"/>
          <w:b/>
          <w:szCs w:val="22"/>
          <w:lang w:val="pt-PT" w:eastAsia="en-US"/>
        </w:rPr>
        <w:t xml:space="preserve">          </w:t>
      </w:r>
      <w:r>
        <w:rPr>
          <w:noProof/>
        </w:rPr>
        <w:drawing>
          <wp:inline distT="0" distB="0" distL="0" distR="0" wp14:anchorId="616C442B" wp14:editId="11801C9C">
            <wp:extent cx="605790" cy="205740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36">
        <w:rPr>
          <w:rFonts w:cs="Calibri"/>
          <w:b/>
          <w:szCs w:val="22"/>
          <w:lang w:val="pt-PT" w:eastAsia="en-US"/>
        </w:rPr>
        <w:t xml:space="preserve"> </w:t>
      </w:r>
      <w:r w:rsidR="00E95A81" w:rsidRPr="00874236">
        <w:rPr>
          <w:rFonts w:cs="Calibri"/>
          <w:b/>
          <w:szCs w:val="22"/>
          <w:lang w:val="pt-PT" w:eastAsia="en-US"/>
        </w:rPr>
        <w:t xml:space="preserve">         </w:t>
      </w:r>
      <w:r w:rsidRPr="00874236">
        <w:rPr>
          <w:rFonts w:cs="Calibri"/>
          <w:b/>
          <w:szCs w:val="22"/>
          <w:lang w:val="pt-PT" w:eastAsia="en-US"/>
        </w:rPr>
        <w:t xml:space="preserve">  </w:t>
      </w:r>
      <w:r w:rsidR="00E95A81" w:rsidRPr="00E95A81">
        <w:rPr>
          <w:rFonts w:ascii="Times New Roman" w:hAnsi="Times New Roman"/>
          <w:sz w:val="24"/>
          <w:szCs w:val="24"/>
          <w:lang w:eastAsia="en-US"/>
        </w:rPr>
        <w:fldChar w:fldCharType="begin"/>
      </w:r>
      <w:r w:rsidR="00E95A81" w:rsidRPr="00874236">
        <w:rPr>
          <w:rFonts w:ascii="Times New Roman" w:hAnsi="Times New Roman"/>
          <w:sz w:val="24"/>
          <w:szCs w:val="24"/>
          <w:lang w:val="pt-PT" w:eastAsia="en-US"/>
        </w:rPr>
        <w:instrText xml:space="preserve"> INCLUDEPICTURE "https://esa-oceancolour-cci.org/sites/esa-oceancolour-cci.org/files/inline-images/fcul_0.png" \* MERGEFORMATINET </w:instrText>
      </w:r>
      <w:r w:rsidR="00E95A81" w:rsidRPr="00E95A81">
        <w:rPr>
          <w:rFonts w:ascii="Times New Roman" w:hAnsi="Times New Roman"/>
          <w:sz w:val="24"/>
          <w:szCs w:val="24"/>
          <w:lang w:eastAsia="en-US"/>
        </w:rPr>
        <w:fldChar w:fldCharType="separate"/>
      </w:r>
      <w:r w:rsidR="00E95A81" w:rsidRPr="00E95A81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7AD6513A" wp14:editId="0AF725FE">
            <wp:extent cx="480848" cy="246601"/>
            <wp:effectExtent l="0" t="0" r="1905" b="0"/>
            <wp:docPr id="30" name="Picture 30" descr="FC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CU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54" cy="2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A81" w:rsidRPr="00E95A81">
        <w:rPr>
          <w:rFonts w:ascii="Times New Roman" w:hAnsi="Times New Roman"/>
          <w:sz w:val="24"/>
          <w:szCs w:val="24"/>
          <w:lang w:eastAsia="en-US"/>
        </w:rPr>
        <w:fldChar w:fldCharType="end"/>
      </w:r>
    </w:p>
    <w:p w14:paraId="66289110" w14:textId="77777777" w:rsidR="006D58DE" w:rsidRPr="00874236" w:rsidRDefault="00D62F2E">
      <w:pPr>
        <w:spacing w:before="120" w:after="240" w:line="240" w:lineRule="auto"/>
        <w:jc w:val="center"/>
        <w:rPr>
          <w:lang w:val="pt-PT"/>
        </w:rPr>
      </w:pPr>
      <w:r w:rsidRPr="00874236">
        <w:rPr>
          <w:lang w:val="pt-PT"/>
        </w:rPr>
        <w:br w:type="page"/>
      </w:r>
    </w:p>
    <w:p w14:paraId="3D520D05" w14:textId="77777777" w:rsidR="006D58DE" w:rsidRPr="00874236" w:rsidRDefault="006D58DE">
      <w:pPr>
        <w:rPr>
          <w:rFonts w:cs="Calibri"/>
          <w:lang w:val="pt-PT"/>
        </w:rPr>
      </w:pPr>
    </w:p>
    <w:p w14:paraId="0FCA5C79" w14:textId="77777777" w:rsidR="006D58DE" w:rsidRPr="00874236" w:rsidRDefault="00D62F2E">
      <w:pPr>
        <w:tabs>
          <w:tab w:val="left" w:pos="851"/>
          <w:tab w:val="left" w:pos="1276"/>
          <w:tab w:val="left" w:pos="1701"/>
          <w:tab w:val="right" w:pos="9072"/>
        </w:tabs>
        <w:suppressAutoHyphens w:val="0"/>
        <w:spacing w:line="240" w:lineRule="auto"/>
        <w:jc w:val="center"/>
        <w:rPr>
          <w:rFonts w:eastAsia="Calibri" w:cs="Calibri"/>
          <w:b/>
          <w:caps/>
          <w:sz w:val="24"/>
          <w:lang w:val="pt-PT" w:eastAsia="en-US"/>
        </w:rPr>
      </w:pPr>
      <w:r w:rsidRPr="00874236">
        <w:rPr>
          <w:rFonts w:eastAsia="Calibri" w:cs="Calibri"/>
          <w:b/>
          <w:caps/>
          <w:sz w:val="24"/>
          <w:lang w:val="pt-PT" w:eastAsia="en-US"/>
        </w:rPr>
        <w:t>Document Release Sheet</w:t>
      </w:r>
    </w:p>
    <w:p w14:paraId="614A57C2" w14:textId="77777777" w:rsidR="006D58DE" w:rsidRPr="00874236" w:rsidRDefault="006D58DE">
      <w:pPr>
        <w:pStyle w:val="Default"/>
        <w:rPr>
          <w:rFonts w:ascii="Calibri" w:hAnsi="Calibri" w:cs="Calibri"/>
          <w:sz w:val="20"/>
          <w:szCs w:val="20"/>
          <w:lang w:val="pt-PT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025"/>
        <w:gridCol w:w="2053"/>
        <w:gridCol w:w="2336"/>
        <w:gridCol w:w="2602"/>
      </w:tblGrid>
      <w:tr w:rsidR="006D58DE" w14:paraId="54EA58C7" w14:textId="77777777">
        <w:trPr>
          <w:trHeight w:val="44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15AA74" w14:textId="77777777" w:rsidR="006D58DE" w:rsidRPr="00874236" w:rsidRDefault="006D58DE">
            <w:pPr>
              <w:pStyle w:val="Default"/>
              <w:rPr>
                <w:rFonts w:ascii="Calibri" w:hAnsi="Calibri" w:cs="Times New Roman"/>
                <w:b/>
                <w:sz w:val="20"/>
                <w:szCs w:val="20"/>
                <w:lang w:val="pt-PT"/>
              </w:rPr>
            </w:pPr>
          </w:p>
        </w:tc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392371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Name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19745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Organisation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E4F726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Signature</w:t>
            </w:r>
          </w:p>
        </w:tc>
      </w:tr>
      <w:tr w:rsidR="006D58DE" w14:paraId="21D6E6A5" w14:textId="77777777">
        <w:trPr>
          <w:trHeight w:val="44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5C9A64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Authors</w:t>
            </w:r>
          </w:p>
        </w:tc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9BCED6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James Dingle</w:t>
            </w:r>
          </w:p>
          <w:p w14:paraId="085ABFC9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Emma Sullivan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7C45E8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PML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929E7C" w14:textId="77777777" w:rsidR="006D58DE" w:rsidRDefault="006D58DE">
            <w:pPr>
              <w:pStyle w:val="Defaul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  <w:tr w:rsidR="006D58DE" w14:paraId="518BAFFC" w14:textId="77777777">
        <w:trPr>
          <w:trHeight w:val="44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5B1B7C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Reviewer</w:t>
            </w:r>
          </w:p>
        </w:tc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3A5231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Steve Groom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FFC16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PML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26D37A" w14:textId="77777777" w:rsidR="006D58DE" w:rsidRDefault="006D58DE">
            <w:pPr>
              <w:pStyle w:val="Defaul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  <w:tr w:rsidR="006D58DE" w14:paraId="0E6BE54B" w14:textId="77777777">
        <w:trPr>
          <w:trHeight w:val="44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EB2704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Approver</w:t>
            </w:r>
          </w:p>
        </w:tc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44C7CE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Christine Sams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1ED5A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NOC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EB3C0F" w14:textId="77777777" w:rsidR="006D58DE" w:rsidRDefault="006D58DE">
            <w:pPr>
              <w:pStyle w:val="Defaul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  <w:tr w:rsidR="006D58DE" w14:paraId="15ED9284" w14:textId="77777777">
        <w:trPr>
          <w:trHeight w:val="441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48198E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Issuing Authority</w:t>
            </w:r>
          </w:p>
        </w:tc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0935F9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Gordon Campbell</w:t>
            </w:r>
          </w:p>
        </w:tc>
        <w:tc>
          <w:tcPr>
            <w:tcW w:w="2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68860B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ESA</w:t>
            </w:r>
          </w:p>
        </w:tc>
        <w:tc>
          <w:tcPr>
            <w:tcW w:w="2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EB461E" w14:textId="77777777" w:rsidR="006D58DE" w:rsidRDefault="006D58DE">
            <w:pPr>
              <w:pStyle w:val="Default"/>
              <w:rPr>
                <w:rFonts w:ascii="Calibri" w:hAnsi="Calibri" w:cs="Times New Roman"/>
                <w:sz w:val="20"/>
                <w:szCs w:val="20"/>
              </w:rPr>
            </w:pPr>
          </w:p>
        </w:tc>
      </w:tr>
    </w:tbl>
    <w:p w14:paraId="561A8C79" w14:textId="77777777" w:rsidR="006D58DE" w:rsidRDefault="006D58DE">
      <w:pPr>
        <w:pStyle w:val="Default"/>
        <w:rPr>
          <w:rFonts w:ascii="Calibri" w:hAnsi="Calibri" w:cs="Calibri"/>
          <w:sz w:val="20"/>
          <w:szCs w:val="20"/>
        </w:rPr>
      </w:pPr>
    </w:p>
    <w:p w14:paraId="538BD27A" w14:textId="77777777" w:rsidR="006D58DE" w:rsidRDefault="006D58DE">
      <w:pPr>
        <w:spacing w:line="240" w:lineRule="auto"/>
        <w:jc w:val="center"/>
        <w:rPr>
          <w:rFonts w:cs="Calibri"/>
          <w:b/>
          <w:sz w:val="24"/>
          <w:lang w:val="en-US"/>
        </w:rPr>
      </w:pPr>
    </w:p>
    <w:p w14:paraId="361667F7" w14:textId="77777777" w:rsidR="006D58DE" w:rsidRDefault="00D62F2E">
      <w:pPr>
        <w:suppressAutoHyphens w:val="0"/>
        <w:spacing w:line="240" w:lineRule="auto"/>
        <w:jc w:val="center"/>
        <w:rPr>
          <w:rFonts w:eastAsia="Calibri" w:cs="Calibri"/>
          <w:b/>
          <w:caps/>
          <w:sz w:val="24"/>
          <w:lang w:val="en-US" w:eastAsia="en-US"/>
        </w:rPr>
      </w:pPr>
      <w:r>
        <w:rPr>
          <w:rFonts w:eastAsia="Calibri" w:cs="Calibri"/>
          <w:b/>
          <w:caps/>
          <w:sz w:val="24"/>
          <w:lang w:val="en-US" w:eastAsia="en-US"/>
        </w:rPr>
        <w:t>Change Record</w:t>
      </w:r>
    </w:p>
    <w:p w14:paraId="149F39D0" w14:textId="77777777" w:rsidR="006D58DE" w:rsidRDefault="006D58DE">
      <w:pPr>
        <w:pStyle w:val="Default"/>
        <w:rPr>
          <w:rFonts w:ascii="Calibri" w:hAnsi="Calibri" w:cs="Calibri"/>
          <w:sz w:val="20"/>
          <w:szCs w:val="20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077"/>
        <w:gridCol w:w="5387"/>
        <w:gridCol w:w="1552"/>
      </w:tblGrid>
      <w:tr w:rsidR="006D58DE" w14:paraId="7E0B9033" w14:textId="77777777">
        <w:trPr>
          <w:trHeight w:val="496"/>
        </w:trPr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799430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Revision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36D50C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Purpose of Update</w:t>
            </w:r>
          </w:p>
        </w:tc>
        <w:tc>
          <w:tcPr>
            <w:tcW w:w="1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97FE82" w14:textId="77777777" w:rsidR="006D58DE" w:rsidRDefault="00D62F2E">
            <w:pPr>
              <w:pStyle w:val="Default"/>
              <w:rPr>
                <w:rFonts w:ascii="Calibri" w:hAnsi="Calibri" w:cs="Calibri"/>
                <w:b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sz w:val="20"/>
                <w:szCs w:val="20"/>
              </w:rPr>
              <w:t>Date</w:t>
            </w:r>
          </w:p>
        </w:tc>
      </w:tr>
      <w:tr w:rsidR="006D58DE" w14:paraId="62FE2BF6" w14:textId="77777777">
        <w:trPr>
          <w:trHeight w:val="496"/>
        </w:trPr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A7DF9A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1.0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9E026" w14:textId="77777777" w:rsidR="006D58DE" w:rsidRDefault="00D62F2E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Fi</w:t>
            </w:r>
            <w:r w:rsidR="005B37B9">
              <w:rPr>
                <w:rFonts w:ascii="Calibri" w:hAnsi="Calibri" w:cs="Calibri"/>
                <w:sz w:val="20"/>
                <w:szCs w:val="20"/>
              </w:rPr>
              <w:t>nal</w:t>
            </w:r>
            <w:r>
              <w:rPr>
                <w:rFonts w:ascii="Calibri" w:hAnsi="Calibri" w:cs="Calibri"/>
                <w:sz w:val="20"/>
                <w:szCs w:val="20"/>
              </w:rPr>
              <w:t xml:space="preserve"> Draft, PML</w:t>
            </w:r>
          </w:p>
        </w:tc>
        <w:tc>
          <w:tcPr>
            <w:tcW w:w="1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58FD68" w14:textId="77777777" w:rsidR="006D58DE" w:rsidRDefault="005B37B9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21</w:t>
            </w:r>
            <w:r w:rsidR="00D62F2E">
              <w:rPr>
                <w:rFonts w:ascii="Calibri" w:hAnsi="Calibri" w:cs="Calibri"/>
                <w:sz w:val="20"/>
                <w:szCs w:val="20"/>
              </w:rPr>
              <w:t>-04-2020</w:t>
            </w:r>
          </w:p>
        </w:tc>
      </w:tr>
      <w:tr w:rsidR="00E95A81" w14:paraId="248D3996" w14:textId="77777777">
        <w:trPr>
          <w:trHeight w:val="496"/>
        </w:trPr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E96A83" w14:textId="77777777" w:rsidR="00E95A81" w:rsidRDefault="00E95A81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2.0 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A7FDE1" w14:textId="77777777" w:rsidR="00E95A81" w:rsidRDefault="00E95A81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Portuguese translation by Prof Vanda Brotas, University of Lisbon, Portugal</w:t>
            </w:r>
          </w:p>
        </w:tc>
        <w:tc>
          <w:tcPr>
            <w:tcW w:w="1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C375DB" w14:textId="77777777" w:rsidR="00E95A81" w:rsidRDefault="00E95A81">
            <w:pPr>
              <w:pStyle w:val="Default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08-07-2020</w:t>
            </w:r>
          </w:p>
        </w:tc>
      </w:tr>
    </w:tbl>
    <w:p w14:paraId="58E6FFF7" w14:textId="77777777" w:rsidR="006D58DE" w:rsidRDefault="006D58DE">
      <w:pPr>
        <w:pStyle w:val="Default"/>
        <w:rPr>
          <w:rFonts w:ascii="Calibri" w:hAnsi="Calibri" w:cs="Calibri"/>
          <w:sz w:val="20"/>
          <w:szCs w:val="20"/>
        </w:rPr>
      </w:pPr>
    </w:p>
    <w:p w14:paraId="30F683B8" w14:textId="77777777" w:rsidR="006D58DE" w:rsidRDefault="00D62F2E">
      <w:pPr>
        <w:suppressAutoHyphens w:val="0"/>
        <w:spacing w:after="160" w:line="259" w:lineRule="auto"/>
        <w:jc w:val="left"/>
        <w:rPr>
          <w:sz w:val="23"/>
          <w:szCs w:val="23"/>
        </w:rPr>
      </w:pPr>
      <w:r>
        <w:br w:type="page"/>
      </w:r>
    </w:p>
    <w:p w14:paraId="7C27ED47" w14:textId="77777777" w:rsidR="006D58DE" w:rsidRDefault="006D58DE">
      <w:pPr>
        <w:suppressAutoHyphens w:val="0"/>
        <w:spacing w:after="160" w:line="259" w:lineRule="auto"/>
        <w:jc w:val="left"/>
        <w:rPr>
          <w:sz w:val="23"/>
          <w:szCs w:val="23"/>
        </w:rPr>
      </w:pPr>
    </w:p>
    <w:bookmarkStart w:id="1" w:name="_Toc45113447" w:displacedByCustomXml="next"/>
    <w:sdt>
      <w:sdtPr>
        <w:rPr>
          <w:rFonts w:ascii="Calibri" w:eastAsia="Times New Roman" w:hAnsi="Calibri"/>
          <w:color w:val="auto"/>
          <w:sz w:val="20"/>
          <w:szCs w:val="20"/>
          <w:lang w:val="en-GB" w:eastAsia="ar-SA"/>
        </w:rPr>
        <w:id w:val="535469217"/>
        <w:docPartObj>
          <w:docPartGallery w:val="Table of Contents"/>
          <w:docPartUnique/>
        </w:docPartObj>
      </w:sdtPr>
      <w:sdtEndPr/>
      <w:sdtContent>
        <w:p w14:paraId="22C6A8EB" w14:textId="77777777" w:rsidR="006D58DE" w:rsidRDefault="00D62F2E">
          <w:pPr>
            <w:pStyle w:val="Inhaltsverzeichnisberschrift"/>
            <w:rPr>
              <w:rFonts w:ascii="Calibri" w:eastAsia="Times New Roman" w:hAnsi="Calibri"/>
              <w:b/>
              <w:bCs/>
              <w:caps/>
              <w:szCs w:val="28"/>
              <w:lang w:eastAsia="ar-SA"/>
            </w:rPr>
          </w:pPr>
          <w:r>
            <w:rPr>
              <w:rFonts w:ascii="Calibri" w:eastAsia="Times New Roman" w:hAnsi="Calibri"/>
              <w:b/>
              <w:bCs/>
              <w:caps/>
              <w:szCs w:val="28"/>
              <w:lang w:eastAsia="ar-SA"/>
            </w:rPr>
            <w:t>Contents</w:t>
          </w:r>
          <w:bookmarkEnd w:id="1"/>
        </w:p>
        <w:p w14:paraId="3A4AF70B" w14:textId="77777777" w:rsidR="00E95A81" w:rsidRDefault="00D62F2E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r>
            <w:fldChar w:fldCharType="begin"/>
          </w:r>
          <w:r>
            <w:rPr>
              <w:rStyle w:val="IndexLink"/>
            </w:rPr>
            <w:instrText>TOC \o "1-3" \h</w:instrText>
          </w:r>
          <w:r>
            <w:rPr>
              <w:rStyle w:val="IndexLink"/>
            </w:rPr>
            <w:fldChar w:fldCharType="separate"/>
          </w:r>
          <w:hyperlink w:anchor="_Toc45113447" w:history="1">
            <w:r w:rsidR="00E95A81" w:rsidRPr="004F1C08">
              <w:rPr>
                <w:rStyle w:val="Hyperlink"/>
                <w:b/>
                <w:bCs/>
                <w:caps/>
                <w:noProof/>
              </w:rPr>
              <w:t>Contents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_Toc45113447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3</w:t>
            </w:r>
            <w:r w:rsidR="00E95A81">
              <w:rPr>
                <w:noProof/>
              </w:rPr>
              <w:fldChar w:fldCharType="end"/>
            </w:r>
          </w:hyperlink>
        </w:p>
        <w:p w14:paraId="68F43942" w14:textId="77777777" w:rsidR="00E95A81" w:rsidRDefault="00EE56D5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48" w:history="1">
            <w:r w:rsidR="00E95A81" w:rsidRPr="004F1C08">
              <w:rPr>
                <w:rStyle w:val="Hyperlink"/>
                <w:rFonts w:eastAsia="Calibri"/>
                <w:noProof/>
              </w:rPr>
              <w:t>resumo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_Toc45113448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4</w:t>
            </w:r>
            <w:r w:rsidR="00E95A81">
              <w:rPr>
                <w:noProof/>
              </w:rPr>
              <w:fldChar w:fldCharType="end"/>
            </w:r>
          </w:hyperlink>
        </w:p>
        <w:p w14:paraId="7C459820" w14:textId="77777777" w:rsidR="00E95A81" w:rsidRDefault="00EE56D5">
          <w:pPr>
            <w:pStyle w:val="Verzeichnis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49" w:history="1">
            <w:r w:rsidR="00E95A81" w:rsidRPr="004F1C08">
              <w:rPr>
                <w:rStyle w:val="Hyperlink"/>
                <w:rFonts w:eastAsia="Calibri"/>
                <w:noProof/>
              </w:rPr>
              <w:t>1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</w:rPr>
              <w:t>Que dados estão disponíveis?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_Toc45113449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4</w:t>
            </w:r>
            <w:r w:rsidR="00E95A81">
              <w:rPr>
                <w:noProof/>
              </w:rPr>
              <w:fldChar w:fldCharType="end"/>
            </w:r>
          </w:hyperlink>
        </w:p>
        <w:p w14:paraId="14EA0D32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0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1.1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Clorofila-a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_Toc45113450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4</w:t>
            </w:r>
            <w:r w:rsidR="00E95A81">
              <w:rPr>
                <w:noProof/>
              </w:rPr>
              <w:fldChar w:fldCharType="end"/>
            </w:r>
          </w:hyperlink>
        </w:p>
        <w:p w14:paraId="7208FD85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1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1.2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Matéria Total em Suspenso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_Toc45113451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5</w:t>
            </w:r>
            <w:r w:rsidR="00E95A81">
              <w:rPr>
                <w:noProof/>
              </w:rPr>
              <w:fldChar w:fldCharType="end"/>
            </w:r>
          </w:hyperlink>
        </w:p>
        <w:p w14:paraId="5DF2C6A9" w14:textId="77777777" w:rsidR="00E95A81" w:rsidRDefault="00EE56D5">
          <w:pPr>
            <w:pStyle w:val="Verzeichnis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2" w:history="1"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2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Como é que eu vejo os dados?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_Toc45113452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6</w:t>
            </w:r>
            <w:r w:rsidR="00E95A81">
              <w:rPr>
                <w:noProof/>
              </w:rPr>
              <w:fldChar w:fldCharType="end"/>
            </w:r>
          </w:hyperlink>
        </w:p>
        <w:p w14:paraId="45BC183D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3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2.1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Camadas visiveis no portal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_Toc45113453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6</w:t>
            </w:r>
            <w:r w:rsidR="00E95A81">
              <w:rPr>
                <w:noProof/>
              </w:rPr>
              <w:fldChar w:fldCharType="end"/>
            </w:r>
          </w:hyperlink>
        </w:p>
        <w:p w14:paraId="5BFAA3A4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4" w:history="1"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2.2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Modificando as cores usando uma palete de cores diferentes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_Toc45113454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7</w:t>
            </w:r>
            <w:r w:rsidR="00E95A81">
              <w:rPr>
                <w:noProof/>
              </w:rPr>
              <w:fldChar w:fldCharType="end"/>
            </w:r>
          </w:hyperlink>
        </w:p>
        <w:p w14:paraId="3964AF5B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5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2.3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Selecionando a região de interesse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_Toc45113455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8</w:t>
            </w:r>
            <w:r w:rsidR="00E95A81">
              <w:rPr>
                <w:noProof/>
              </w:rPr>
              <w:fldChar w:fldCharType="end"/>
            </w:r>
          </w:hyperlink>
        </w:p>
        <w:p w14:paraId="66A81BA9" w14:textId="77777777" w:rsidR="00E95A81" w:rsidRDefault="00EE56D5">
          <w:pPr>
            <w:pStyle w:val="Verzeichnis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6" w:history="1">
            <w:r w:rsidR="00E95A81" w:rsidRPr="004F1C08">
              <w:rPr>
                <w:rStyle w:val="Hyperlink"/>
                <w:rFonts w:eastAsia="Calibri"/>
                <w:noProof/>
              </w:rPr>
              <w:t>2.3.1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</w:rPr>
              <w:t>Caixa simples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_Toc45113456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8</w:t>
            </w:r>
            <w:r w:rsidR="00E95A81">
              <w:rPr>
                <w:noProof/>
              </w:rPr>
              <w:fldChar w:fldCharType="end"/>
            </w:r>
          </w:hyperlink>
        </w:p>
        <w:p w14:paraId="5A3A07EC" w14:textId="77777777" w:rsidR="00E95A81" w:rsidRDefault="00EE56D5">
          <w:pPr>
            <w:pStyle w:val="Verzeichnis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7" w:history="1">
            <w:r w:rsidR="00E95A81" w:rsidRPr="004F1C08">
              <w:rPr>
                <w:rStyle w:val="Hyperlink"/>
                <w:rFonts w:eastAsia="Calibri"/>
                <w:noProof/>
              </w:rPr>
              <w:t>2.3.2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</w:rPr>
              <w:t>Poligono irregular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_Toc45113457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8</w:t>
            </w:r>
            <w:r w:rsidR="00E95A81">
              <w:rPr>
                <w:noProof/>
              </w:rPr>
              <w:fldChar w:fldCharType="end"/>
            </w:r>
          </w:hyperlink>
        </w:p>
        <w:p w14:paraId="7F4EC74A" w14:textId="77777777" w:rsidR="00E95A81" w:rsidRDefault="00EE56D5">
          <w:pPr>
            <w:pStyle w:val="Verzeichnis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8" w:history="1">
            <w:r w:rsidR="00E95A81" w:rsidRPr="004F1C08">
              <w:rPr>
                <w:rStyle w:val="Hyperlink"/>
                <w:rFonts w:eastAsia="Calibri"/>
                <w:noProof/>
              </w:rPr>
              <w:t>2.3.3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</w:rPr>
              <w:t>Como importer um polígono WKT (</w:t>
            </w:r>
            <w:r w:rsidR="00E95A81" w:rsidRPr="004F1C08">
              <w:rPr>
                <w:rStyle w:val="Hyperlink"/>
                <w:rFonts w:eastAsia="Calibri"/>
                <w:i/>
                <w:iCs/>
                <w:noProof/>
              </w:rPr>
              <w:t>Well-known text</w:t>
            </w:r>
            <w:r w:rsidR="00E95A81" w:rsidRPr="004F1C08">
              <w:rPr>
                <w:rStyle w:val="Hyperlink"/>
                <w:rFonts w:eastAsia="Calibri"/>
                <w:noProof/>
              </w:rPr>
              <w:t>)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_Toc45113458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9</w:t>
            </w:r>
            <w:r w:rsidR="00E95A81">
              <w:rPr>
                <w:noProof/>
              </w:rPr>
              <w:fldChar w:fldCharType="end"/>
            </w:r>
          </w:hyperlink>
        </w:p>
        <w:p w14:paraId="0C406AEE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59" w:history="1"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2.4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Fazer download de uma série temporal para uma dada área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_Toc45113459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10</w:t>
            </w:r>
            <w:r w:rsidR="00E95A81">
              <w:rPr>
                <w:noProof/>
              </w:rPr>
              <w:fldChar w:fldCharType="end"/>
            </w:r>
          </w:hyperlink>
        </w:p>
        <w:p w14:paraId="1E52E87B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60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2.5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Fazendo um gráfico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_Toc45113460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11</w:t>
            </w:r>
            <w:r w:rsidR="00E95A81">
              <w:rPr>
                <w:noProof/>
              </w:rPr>
              <w:fldChar w:fldCharType="end"/>
            </w:r>
          </w:hyperlink>
        </w:p>
        <w:p w14:paraId="6DAD7D1D" w14:textId="77777777" w:rsidR="00E95A81" w:rsidRDefault="00EE56D5">
          <w:pPr>
            <w:pStyle w:val="Verzeichnis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61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3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Recursos Extra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_Toc45113461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14</w:t>
            </w:r>
            <w:r w:rsidR="00E95A81">
              <w:rPr>
                <w:noProof/>
              </w:rPr>
              <w:fldChar w:fldCharType="end"/>
            </w:r>
          </w:hyperlink>
        </w:p>
        <w:p w14:paraId="33A5B7D9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62" w:history="1"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3.1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val="pt-PT" w:eastAsia="en-US"/>
              </w:rPr>
              <w:t>Guias em forma de Vídeos de curta duração para usar o portal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_Toc45113462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14</w:t>
            </w:r>
            <w:r w:rsidR="00E95A81">
              <w:rPr>
                <w:noProof/>
              </w:rPr>
              <w:fldChar w:fldCharType="end"/>
            </w:r>
          </w:hyperlink>
        </w:p>
        <w:p w14:paraId="778AD27A" w14:textId="77777777" w:rsidR="00E95A81" w:rsidRDefault="00EE56D5">
          <w:pPr>
            <w:pStyle w:val="Verzeichnis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5113463" w:history="1"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3.2</w:t>
            </w:r>
            <w:r w:rsidR="00E95A8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="00E95A81" w:rsidRPr="004F1C08">
              <w:rPr>
                <w:rStyle w:val="Hyperlink"/>
                <w:rFonts w:eastAsia="Calibri"/>
                <w:noProof/>
                <w:lang w:eastAsia="en-US"/>
              </w:rPr>
              <w:t>Ajuda Online</w:t>
            </w:r>
            <w:r w:rsidR="00E95A81">
              <w:rPr>
                <w:noProof/>
              </w:rPr>
              <w:tab/>
            </w:r>
            <w:r w:rsidR="00E95A81">
              <w:rPr>
                <w:noProof/>
              </w:rPr>
              <w:fldChar w:fldCharType="begin"/>
            </w:r>
            <w:r w:rsidR="00E95A81">
              <w:rPr>
                <w:noProof/>
              </w:rPr>
              <w:instrText xml:space="preserve"> PAGEREF _Toc45113463 \h </w:instrText>
            </w:r>
            <w:r w:rsidR="00E95A81">
              <w:rPr>
                <w:noProof/>
              </w:rPr>
            </w:r>
            <w:r w:rsidR="00E95A81">
              <w:rPr>
                <w:noProof/>
              </w:rPr>
              <w:fldChar w:fldCharType="separate"/>
            </w:r>
            <w:r w:rsidR="00E95A81">
              <w:rPr>
                <w:noProof/>
              </w:rPr>
              <w:t>14</w:t>
            </w:r>
            <w:r w:rsidR="00E95A81">
              <w:rPr>
                <w:noProof/>
              </w:rPr>
              <w:fldChar w:fldCharType="end"/>
            </w:r>
          </w:hyperlink>
        </w:p>
        <w:p w14:paraId="23B97993" w14:textId="77777777" w:rsidR="006D58DE" w:rsidRDefault="00D62F2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D79BB92" w14:textId="77777777" w:rsidR="006D58DE" w:rsidRDefault="00D62F2E">
      <w:pPr>
        <w:rPr>
          <w:color w:val="2F5496"/>
          <w:sz w:val="32"/>
          <w:szCs w:val="28"/>
          <w:lang w:val="en-US"/>
        </w:rPr>
      </w:pPr>
      <w:r>
        <w:br w:type="page"/>
      </w:r>
    </w:p>
    <w:p w14:paraId="621D883C" w14:textId="77777777" w:rsidR="006D58DE" w:rsidRDefault="007B0062">
      <w:pPr>
        <w:pStyle w:val="berschrift1"/>
        <w:numPr>
          <w:ilvl w:val="0"/>
          <w:numId w:val="0"/>
        </w:numPr>
        <w:ind w:left="432" w:hanging="432"/>
      </w:pPr>
      <w:bookmarkStart w:id="2" w:name="_Toc45113448"/>
      <w:r>
        <w:lastRenderedPageBreak/>
        <w:t>resumo</w:t>
      </w:r>
      <w:bookmarkEnd w:id="2"/>
    </w:p>
    <w:p w14:paraId="2200487B" w14:textId="77777777" w:rsidR="006D58DE" w:rsidRPr="007B0062" w:rsidRDefault="007B0062" w:rsidP="007B0062">
      <w:pPr>
        <w:pStyle w:val="Listenabsatz"/>
        <w:numPr>
          <w:ilvl w:val="0"/>
          <w:numId w:val="4"/>
        </w:numPr>
        <w:spacing w:before="57" w:after="177" w:line="240" w:lineRule="auto"/>
        <w:jc w:val="both"/>
        <w:rPr>
          <w:lang w:val="pt-PT"/>
        </w:rPr>
      </w:pPr>
      <w:r w:rsidRPr="007B0062">
        <w:rPr>
          <w:lang w:val="pt-PT"/>
        </w:rPr>
        <w:t>Este documento constitui um guia simples</w:t>
      </w:r>
      <w:r w:rsidR="00D62F2E" w:rsidRPr="007B0062">
        <w:rPr>
          <w:lang w:val="pt-PT"/>
        </w:rPr>
        <w:t xml:space="preserve"> </w:t>
      </w:r>
      <w:r w:rsidRPr="007B0062">
        <w:rPr>
          <w:lang w:val="pt-PT"/>
        </w:rPr>
        <w:t xml:space="preserve">para </w:t>
      </w:r>
      <w:r>
        <w:rPr>
          <w:lang w:val="pt-PT"/>
        </w:rPr>
        <w:t>usar o portal E</w:t>
      </w:r>
      <w:r w:rsidR="00D62F2E" w:rsidRPr="007B0062">
        <w:rPr>
          <w:lang w:val="pt-PT"/>
        </w:rPr>
        <w:t xml:space="preserve">O4SD </w:t>
      </w:r>
      <w:r>
        <w:rPr>
          <w:lang w:val="pt-PT"/>
        </w:rPr>
        <w:t>desenvolvido pelo PML</w:t>
      </w:r>
      <w:r w:rsidR="00D62F2E" w:rsidRPr="007B0062">
        <w:rPr>
          <w:lang w:val="pt-PT"/>
        </w:rPr>
        <w:t xml:space="preserve">. </w:t>
      </w:r>
      <w:r w:rsidRPr="007B0062">
        <w:rPr>
          <w:lang w:val="pt-PT"/>
        </w:rPr>
        <w:t>O</w:t>
      </w:r>
      <w:r w:rsidR="00D62F2E" w:rsidRPr="007B0062">
        <w:rPr>
          <w:lang w:val="pt-PT"/>
        </w:rPr>
        <w:t xml:space="preserve"> Portal (</w:t>
      </w:r>
      <w:hyperlink r:id="rId15">
        <w:r w:rsidR="00D62F2E" w:rsidRPr="007B0062">
          <w:rPr>
            <w:rStyle w:val="InternetLink"/>
            <w:lang w:val="pt-PT"/>
          </w:rPr>
          <w:t>https://eo4sd.eofrom.space</w:t>
        </w:r>
      </w:hyperlink>
      <w:r w:rsidR="00D62F2E" w:rsidRPr="007B0062">
        <w:rPr>
          <w:lang w:val="pt-PT"/>
        </w:rPr>
        <w:t>) cont</w:t>
      </w:r>
      <w:r w:rsidRPr="007B0062">
        <w:rPr>
          <w:lang w:val="pt-PT"/>
        </w:rPr>
        <w:t>ém resultados de</w:t>
      </w:r>
      <w:r w:rsidR="00D62F2E" w:rsidRPr="007B0062">
        <w:rPr>
          <w:lang w:val="pt-PT"/>
        </w:rPr>
        <w:t xml:space="preserve"> </w:t>
      </w:r>
      <w:r w:rsidRPr="007B0062">
        <w:rPr>
          <w:lang w:val="pt-PT"/>
        </w:rPr>
        <w:t xml:space="preserve">qualidade de </w:t>
      </w:r>
      <w:r>
        <w:rPr>
          <w:lang w:val="pt-PT"/>
        </w:rPr>
        <w:t xml:space="preserve">água do sensor OLCI do satélite </w:t>
      </w:r>
      <w:proofErr w:type="spellStart"/>
      <w:r w:rsidR="00D62F2E" w:rsidRPr="007B0062">
        <w:rPr>
          <w:lang w:val="pt-PT"/>
        </w:rPr>
        <w:t>Sentinel</w:t>
      </w:r>
      <w:proofErr w:type="spellEnd"/>
      <w:r w:rsidR="00D62F2E" w:rsidRPr="007B0062">
        <w:rPr>
          <w:lang w:val="pt-PT"/>
        </w:rPr>
        <w:t xml:space="preserve"> 3 </w:t>
      </w:r>
      <w:r>
        <w:rPr>
          <w:lang w:val="pt-PT"/>
        </w:rPr>
        <w:t>com</w:t>
      </w:r>
      <w:r w:rsidR="00D62F2E" w:rsidRPr="007B0062">
        <w:rPr>
          <w:lang w:val="pt-PT"/>
        </w:rPr>
        <w:t xml:space="preserve"> 300m </w:t>
      </w:r>
      <w:r>
        <w:rPr>
          <w:lang w:val="pt-PT"/>
        </w:rPr>
        <w:t xml:space="preserve">de resolução espacial, para toda costa de </w:t>
      </w:r>
      <w:r w:rsidR="00D62F2E" w:rsidRPr="007B0062">
        <w:rPr>
          <w:lang w:val="pt-PT"/>
        </w:rPr>
        <w:t xml:space="preserve">Africa, Myanmar </w:t>
      </w:r>
      <w:r>
        <w:rPr>
          <w:lang w:val="pt-PT"/>
        </w:rPr>
        <w:t>e</w:t>
      </w:r>
      <w:r w:rsidR="00D62F2E" w:rsidRPr="007B0062">
        <w:rPr>
          <w:lang w:val="pt-PT"/>
        </w:rPr>
        <w:t xml:space="preserve"> Car</w:t>
      </w:r>
      <w:r>
        <w:rPr>
          <w:lang w:val="pt-PT"/>
        </w:rPr>
        <w:t>aíbas</w:t>
      </w:r>
      <w:r w:rsidR="00D62F2E" w:rsidRPr="007B0062">
        <w:rPr>
          <w:lang w:val="pt-PT"/>
        </w:rPr>
        <w:t xml:space="preserve">. </w:t>
      </w:r>
      <w:r w:rsidRPr="007B0062">
        <w:rPr>
          <w:lang w:val="pt-PT"/>
        </w:rPr>
        <w:t xml:space="preserve">Os dados são processados pelo PML usando </w:t>
      </w:r>
      <w:r>
        <w:rPr>
          <w:lang w:val="pt-PT"/>
        </w:rPr>
        <w:t>a correção atmosférica</w:t>
      </w:r>
      <w:r w:rsidR="00D62F2E" w:rsidRPr="007B0062">
        <w:rPr>
          <w:lang w:val="pt-PT"/>
        </w:rPr>
        <w:t>.</w:t>
      </w:r>
    </w:p>
    <w:p w14:paraId="7FE9529F" w14:textId="77777777" w:rsidR="006D58DE" w:rsidRDefault="007B0062">
      <w:pPr>
        <w:pStyle w:val="berschrift1"/>
        <w:numPr>
          <w:ilvl w:val="0"/>
          <w:numId w:val="2"/>
        </w:numPr>
      </w:pPr>
      <w:bookmarkStart w:id="3" w:name="_Toc37848664"/>
      <w:bookmarkStart w:id="4" w:name="_Toc45113449"/>
      <w:r>
        <w:t>Que dados estão disponíveis</w:t>
      </w:r>
      <w:r w:rsidR="00D62F2E">
        <w:t>?</w:t>
      </w:r>
      <w:bookmarkEnd w:id="3"/>
      <w:bookmarkEnd w:id="4"/>
    </w:p>
    <w:p w14:paraId="3513A9F4" w14:textId="77777777" w:rsidR="006D58DE" w:rsidRDefault="00D62F2E">
      <w:pPr>
        <w:pStyle w:val="berschrift2"/>
        <w:numPr>
          <w:ilvl w:val="1"/>
          <w:numId w:val="2"/>
        </w:numPr>
        <w:rPr>
          <w:lang w:eastAsia="en-US"/>
        </w:rPr>
      </w:pPr>
      <w:bookmarkStart w:id="5" w:name="_Toc45113450"/>
      <w:proofErr w:type="spellStart"/>
      <w:r>
        <w:rPr>
          <w:lang w:eastAsia="en-US"/>
        </w:rPr>
        <w:t>C</w:t>
      </w:r>
      <w:r w:rsidR="007B0062">
        <w:rPr>
          <w:lang w:eastAsia="en-US"/>
        </w:rPr>
        <w:t>lorofila</w:t>
      </w:r>
      <w:proofErr w:type="spellEnd"/>
      <w:r>
        <w:rPr>
          <w:lang w:eastAsia="en-US"/>
        </w:rPr>
        <w:t>-a</w:t>
      </w:r>
      <w:bookmarkEnd w:id="5"/>
    </w:p>
    <w:p w14:paraId="4E6BC9C9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1828FD30" w14:textId="77777777" w:rsidR="00F07BF8" w:rsidRDefault="00F07BF8" w:rsidP="007B0062">
      <w:pPr>
        <w:suppressAutoHyphens w:val="0"/>
        <w:spacing w:after="0" w:line="240" w:lineRule="auto"/>
        <w:rPr>
          <w:rFonts w:eastAsia="Calibri" w:cs="Calibri"/>
          <w:sz w:val="22"/>
          <w:szCs w:val="22"/>
          <w:lang w:val="pt-PT" w:eastAsia="en-US"/>
        </w:rPr>
      </w:pPr>
      <w:r w:rsidRPr="00F07BF8">
        <w:rPr>
          <w:rFonts w:eastAsia="Calibri" w:cs="Calibri"/>
          <w:sz w:val="22"/>
          <w:szCs w:val="22"/>
          <w:lang w:val="pt-PT" w:eastAsia="en-US"/>
        </w:rPr>
        <w:t>O termo Fitopl</w:t>
      </w:r>
      <w:r w:rsidR="00874236">
        <w:rPr>
          <w:rFonts w:eastAsia="Calibri" w:cs="Calibri"/>
          <w:sz w:val="22"/>
          <w:szCs w:val="22"/>
          <w:lang w:val="pt-PT" w:eastAsia="en-US"/>
        </w:rPr>
        <w:t>â</w:t>
      </w:r>
      <w:r w:rsidRPr="00F07BF8">
        <w:rPr>
          <w:rFonts w:eastAsia="Calibri" w:cs="Calibri"/>
          <w:sz w:val="22"/>
          <w:szCs w:val="22"/>
          <w:lang w:val="pt-PT" w:eastAsia="en-US"/>
        </w:rPr>
        <w:t>ncton define a comunidade de organismos microscópicos fotossintéticos que são a base da</w:t>
      </w:r>
      <w:r>
        <w:rPr>
          <w:rFonts w:eastAsia="Calibri" w:cs="Calibri"/>
          <w:sz w:val="22"/>
          <w:szCs w:val="22"/>
          <w:lang w:val="pt-PT" w:eastAsia="en-US"/>
        </w:rPr>
        <w:t xml:space="preserve"> cadeia trófica marinha. </w:t>
      </w:r>
      <w:r w:rsidRPr="00F07BF8">
        <w:rPr>
          <w:rFonts w:eastAsia="Calibri" w:cs="Calibri"/>
          <w:sz w:val="22"/>
          <w:szCs w:val="22"/>
          <w:lang w:val="pt-PT" w:eastAsia="en-US"/>
        </w:rPr>
        <w:t xml:space="preserve">A </w:t>
      </w:r>
      <w:proofErr w:type="spellStart"/>
      <w:r w:rsidRPr="00F07BF8">
        <w:rPr>
          <w:rFonts w:eastAsia="Calibri" w:cs="Calibri"/>
          <w:sz w:val="22"/>
          <w:szCs w:val="22"/>
          <w:lang w:val="pt-PT" w:eastAsia="en-US"/>
        </w:rPr>
        <w:t>Clorofila-a</w:t>
      </w:r>
      <w:proofErr w:type="spellEnd"/>
      <w:r w:rsidRPr="00F07BF8">
        <w:rPr>
          <w:rFonts w:eastAsia="Calibri" w:cs="Calibri"/>
          <w:sz w:val="22"/>
          <w:szCs w:val="22"/>
          <w:lang w:val="pt-PT" w:eastAsia="en-US"/>
        </w:rPr>
        <w:t xml:space="preserve"> </w:t>
      </w:r>
      <w:r w:rsidR="005D1116">
        <w:rPr>
          <w:rFonts w:eastAsia="Calibri" w:cs="Calibri"/>
          <w:sz w:val="22"/>
          <w:szCs w:val="22"/>
          <w:lang w:val="pt-PT" w:eastAsia="en-US"/>
        </w:rPr>
        <w:t>(</w:t>
      </w:r>
      <w:proofErr w:type="spellStart"/>
      <w:r w:rsidR="005D1116">
        <w:rPr>
          <w:rFonts w:eastAsia="Calibri" w:cs="Calibri"/>
          <w:sz w:val="22"/>
          <w:szCs w:val="22"/>
          <w:lang w:val="pt-PT" w:eastAsia="en-US"/>
        </w:rPr>
        <w:t>Chl-a</w:t>
      </w:r>
      <w:proofErr w:type="spellEnd"/>
      <w:r w:rsidR="005D1116">
        <w:rPr>
          <w:rFonts w:eastAsia="Calibri" w:cs="Calibri"/>
          <w:sz w:val="22"/>
          <w:szCs w:val="22"/>
          <w:lang w:val="pt-PT" w:eastAsia="en-US"/>
        </w:rPr>
        <w:t xml:space="preserve">) </w:t>
      </w:r>
      <w:r w:rsidRPr="00F07BF8">
        <w:rPr>
          <w:rFonts w:eastAsia="Calibri" w:cs="Calibri"/>
          <w:sz w:val="22"/>
          <w:szCs w:val="22"/>
          <w:lang w:val="pt-PT" w:eastAsia="en-US"/>
        </w:rPr>
        <w:t>é o pigmento fotossintético localizado nas c</w:t>
      </w:r>
      <w:r>
        <w:rPr>
          <w:rFonts w:eastAsia="Calibri" w:cs="Calibri"/>
          <w:sz w:val="22"/>
          <w:szCs w:val="22"/>
          <w:lang w:val="pt-PT" w:eastAsia="en-US"/>
        </w:rPr>
        <w:t xml:space="preserve">élulas de fitoplâncton, sendo a sua concentração na água superficial dos oceanos um indicador da biomassa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fitoplanctónica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>.</w:t>
      </w:r>
    </w:p>
    <w:p w14:paraId="7785D3C1" w14:textId="77777777" w:rsidR="00F07BF8" w:rsidRDefault="00F07BF8" w:rsidP="007B0062">
      <w:pPr>
        <w:suppressAutoHyphens w:val="0"/>
        <w:spacing w:after="0" w:line="240" w:lineRule="auto"/>
        <w:rPr>
          <w:rFonts w:eastAsia="Calibri" w:cs="Calibri"/>
          <w:sz w:val="22"/>
          <w:szCs w:val="22"/>
          <w:lang w:val="pt-PT" w:eastAsia="en-US"/>
        </w:rPr>
      </w:pPr>
      <w:r>
        <w:rPr>
          <w:rFonts w:eastAsia="Calibri" w:cs="Calibri"/>
          <w:sz w:val="22"/>
          <w:szCs w:val="22"/>
          <w:lang w:val="pt-PT" w:eastAsia="en-US"/>
        </w:rPr>
        <w:t xml:space="preserve">Alterações nas comunidades de fitoplâncton podem impactar a vida marinha com consequências para a disponibilidade dos recursos marinhos e consequentemente para a produtividade económica. Resultados da concentração em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clorofila-a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obtidas a partir de imagens de satélite podem ser usados para estudar a dinâmica sazonal e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inter-anual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do fitoplâncton, assim como monitorizar a qualidade da água, como por exemplo a eutrofização e os florescimentos de algas nocivas, conhecidos na terminologia inglesa como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HABs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(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Harmful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Algal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Blooms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). Elevados níveis de concentração em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clorofila-a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podem indicar concentrações excessivas de nutrientes nas águas superficiais </w:t>
      </w:r>
      <w:r w:rsidR="005D1116">
        <w:rPr>
          <w:rFonts w:eastAsia="Calibri" w:cs="Calibri"/>
          <w:sz w:val="22"/>
          <w:szCs w:val="22"/>
          <w:lang w:val="pt-PT" w:eastAsia="en-US"/>
        </w:rPr>
        <w:t xml:space="preserve">que poderão ser devidos a eutrofização das águas costeiras. </w:t>
      </w:r>
    </w:p>
    <w:p w14:paraId="64199197" w14:textId="77777777" w:rsidR="006D58DE" w:rsidRPr="005D1116" w:rsidRDefault="005D1116" w:rsidP="005D1116">
      <w:pPr>
        <w:suppressAutoHyphens w:val="0"/>
        <w:spacing w:after="0" w:line="240" w:lineRule="auto"/>
        <w:rPr>
          <w:rFonts w:eastAsia="Calibri" w:cs="Calibri"/>
          <w:sz w:val="22"/>
          <w:szCs w:val="22"/>
          <w:lang w:val="pt-PT" w:eastAsia="en-US"/>
        </w:rPr>
      </w:pPr>
      <w:r>
        <w:rPr>
          <w:rFonts w:eastAsia="Calibri" w:cs="Calibri"/>
          <w:sz w:val="22"/>
          <w:szCs w:val="22"/>
          <w:lang w:val="pt-PT" w:eastAsia="en-US"/>
        </w:rPr>
        <w:t xml:space="preserve">A concentração em </w:t>
      </w:r>
      <w:proofErr w:type="spellStart"/>
      <w:r>
        <w:rPr>
          <w:rFonts w:eastAsia="Calibri" w:cs="Calibri"/>
          <w:sz w:val="22"/>
          <w:szCs w:val="22"/>
          <w:lang w:val="pt-PT" w:eastAsia="en-US"/>
        </w:rPr>
        <w:t>clorofila-a</w:t>
      </w:r>
      <w:proofErr w:type="spellEnd"/>
      <w:r>
        <w:rPr>
          <w:rFonts w:eastAsia="Calibri" w:cs="Calibri"/>
          <w:sz w:val="22"/>
          <w:szCs w:val="22"/>
          <w:lang w:val="pt-PT" w:eastAsia="en-US"/>
        </w:rPr>
        <w:t xml:space="preserve"> do portal EO4SD é obtida a partir imagens do sensor OLCI do satélite </w:t>
      </w:r>
      <w:r w:rsidR="00D62F2E" w:rsidRPr="005D1116">
        <w:rPr>
          <w:rFonts w:eastAsia="Calibri" w:cs="Calibri"/>
          <w:sz w:val="22"/>
          <w:szCs w:val="22"/>
          <w:lang w:val="pt-PT" w:eastAsia="en-US"/>
        </w:rPr>
        <w:t>Sentinel-3</w:t>
      </w:r>
      <w:r>
        <w:rPr>
          <w:rFonts w:eastAsia="Calibri" w:cs="Calibri"/>
          <w:sz w:val="22"/>
          <w:szCs w:val="22"/>
          <w:lang w:val="pt-PT" w:eastAsia="en-US"/>
        </w:rPr>
        <w:t xml:space="preserve">, processadas através do algoritmo </w:t>
      </w:r>
      <w:r w:rsidR="00D62F2E" w:rsidRPr="005D1116">
        <w:rPr>
          <w:rFonts w:eastAsia="Calibri" w:cs="Calibri"/>
          <w:sz w:val="22"/>
          <w:szCs w:val="22"/>
          <w:lang w:val="pt-PT" w:eastAsia="en-US"/>
        </w:rPr>
        <w:t>POLYMER (</w:t>
      </w:r>
      <w:hyperlink r:id="rId16">
        <w:r w:rsidR="00D62F2E" w:rsidRPr="005D1116">
          <w:rPr>
            <w:rStyle w:val="InternetLink"/>
            <w:sz w:val="22"/>
            <w:szCs w:val="22"/>
            <w:lang w:val="pt-PT"/>
          </w:rPr>
          <w:t>doi:10.1364/OE.19.009783</w:t>
        </w:r>
      </w:hyperlink>
      <w:r w:rsidR="00D62F2E" w:rsidRPr="005D1116">
        <w:rPr>
          <w:rFonts w:eastAsia="Calibri" w:cs="Calibri"/>
          <w:sz w:val="22"/>
          <w:szCs w:val="22"/>
          <w:lang w:val="pt-PT" w:eastAsia="en-US"/>
        </w:rPr>
        <w:t xml:space="preserve">). </w:t>
      </w:r>
      <w:r w:rsidRPr="005D1116">
        <w:rPr>
          <w:rFonts w:eastAsia="Calibri" w:cs="Calibri"/>
          <w:sz w:val="22"/>
          <w:szCs w:val="22"/>
          <w:lang w:val="pt-PT" w:eastAsia="en-US"/>
        </w:rPr>
        <w:t>Os dados são providenciados diariamente com 300 m de</w:t>
      </w:r>
      <w:r>
        <w:rPr>
          <w:rFonts w:eastAsia="Calibri" w:cs="Calibri"/>
          <w:sz w:val="22"/>
          <w:szCs w:val="22"/>
          <w:lang w:val="pt-PT" w:eastAsia="en-US"/>
        </w:rPr>
        <w:t xml:space="preserve"> resolução espacial, sendo a unidade </w:t>
      </w:r>
      <w:r w:rsidR="00D62F2E" w:rsidRPr="005D1116">
        <w:rPr>
          <w:rFonts w:eastAsia="Calibri" w:cs="Calibri"/>
          <w:sz w:val="22"/>
          <w:szCs w:val="22"/>
          <w:lang w:val="pt-PT" w:eastAsia="en-US"/>
        </w:rPr>
        <w:t xml:space="preserve">mg </w:t>
      </w:r>
      <w:proofErr w:type="spellStart"/>
      <w:r w:rsidR="00D62F2E" w:rsidRPr="005D1116">
        <w:rPr>
          <w:rFonts w:eastAsia="Calibri" w:cs="Calibri"/>
          <w:sz w:val="22"/>
          <w:szCs w:val="22"/>
          <w:lang w:val="pt-PT" w:eastAsia="en-US"/>
        </w:rPr>
        <w:t>Chl-a</w:t>
      </w:r>
      <w:proofErr w:type="spellEnd"/>
      <w:r w:rsidR="00D62F2E" w:rsidRPr="005D1116">
        <w:rPr>
          <w:rFonts w:eastAsia="Calibri" w:cs="Calibri"/>
          <w:sz w:val="22"/>
          <w:szCs w:val="22"/>
          <w:lang w:val="pt-PT" w:eastAsia="en-US"/>
        </w:rPr>
        <w:t xml:space="preserve"> m</w:t>
      </w:r>
      <w:r w:rsidR="00D62F2E" w:rsidRPr="005D1116">
        <w:rPr>
          <w:rFonts w:eastAsia="Calibri" w:cs="Calibri"/>
          <w:sz w:val="22"/>
          <w:szCs w:val="22"/>
          <w:vertAlign w:val="superscript"/>
          <w:lang w:val="pt-PT" w:eastAsia="en-US"/>
        </w:rPr>
        <w:t>-3</w:t>
      </w:r>
      <w:r w:rsidR="00D62F2E" w:rsidRPr="005D1116">
        <w:rPr>
          <w:rFonts w:eastAsia="Calibri" w:cs="Calibri"/>
          <w:sz w:val="22"/>
          <w:szCs w:val="22"/>
          <w:lang w:val="pt-PT" w:eastAsia="en-US"/>
        </w:rPr>
        <w:t>.</w:t>
      </w:r>
    </w:p>
    <w:p w14:paraId="43F33F12" w14:textId="77777777" w:rsidR="006D58DE" w:rsidRDefault="00D62F2E">
      <w:pPr>
        <w:suppressAutoHyphens w:val="0"/>
        <w:spacing w:after="0" w:line="240" w:lineRule="auto"/>
        <w:jc w:val="left"/>
      </w:pPr>
      <w:r>
        <w:rPr>
          <w:noProof/>
        </w:rPr>
        <w:drawing>
          <wp:inline distT="0" distB="0" distL="0" distR="0" wp14:anchorId="467947EE" wp14:editId="35C95A51">
            <wp:extent cx="5943600" cy="3022600"/>
            <wp:effectExtent l="0" t="0" r="0" b="0"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80FC" w14:textId="27423876" w:rsidR="005D1116" w:rsidRPr="005D1116" w:rsidRDefault="00D62F2E" w:rsidP="007B0062">
      <w:pPr>
        <w:suppressAutoHyphens w:val="0"/>
        <w:spacing w:after="0" w:line="240" w:lineRule="auto"/>
        <w:rPr>
          <w:rFonts w:eastAsia="Calibri" w:cs="Calibri"/>
          <w:sz w:val="22"/>
          <w:szCs w:val="22"/>
          <w:lang w:val="pt-PT" w:eastAsia="en-US"/>
        </w:rPr>
      </w:pPr>
      <w:r w:rsidRPr="005D1116">
        <w:rPr>
          <w:rFonts w:eastAsia="Calibri" w:cs="Calibri"/>
          <w:sz w:val="22"/>
          <w:szCs w:val="22"/>
          <w:lang w:val="pt-PT" w:eastAsia="en-US"/>
        </w:rPr>
        <w:t>Figur</w:t>
      </w:r>
      <w:r w:rsidR="005D1116" w:rsidRPr="005D1116">
        <w:rPr>
          <w:rFonts w:eastAsia="Calibri" w:cs="Calibri"/>
          <w:sz w:val="22"/>
          <w:szCs w:val="22"/>
          <w:lang w:val="pt-PT" w:eastAsia="en-US"/>
        </w:rPr>
        <w:t>a</w:t>
      </w:r>
      <w:r w:rsidRPr="005D1116">
        <w:rPr>
          <w:rFonts w:eastAsia="Calibri" w:cs="Calibri"/>
          <w:sz w:val="22"/>
          <w:szCs w:val="22"/>
          <w:lang w:val="pt-PT" w:eastAsia="en-US"/>
        </w:rPr>
        <w:t xml:space="preserve"> 1: </w:t>
      </w:r>
      <w:r w:rsidR="005D1116" w:rsidRPr="005D1116">
        <w:rPr>
          <w:rFonts w:eastAsia="Calibri" w:cs="Calibri"/>
          <w:sz w:val="22"/>
          <w:szCs w:val="22"/>
          <w:lang w:val="pt-PT" w:eastAsia="en-US"/>
        </w:rPr>
        <w:t>Imagem do portal</w:t>
      </w:r>
      <w:r w:rsidRPr="005D1116">
        <w:rPr>
          <w:rFonts w:eastAsia="Calibri" w:cs="Calibri"/>
          <w:sz w:val="22"/>
          <w:szCs w:val="22"/>
          <w:lang w:val="pt-PT" w:eastAsia="en-US"/>
        </w:rPr>
        <w:t xml:space="preserve"> EO4SD </w:t>
      </w:r>
      <w:r w:rsidR="005D1116" w:rsidRPr="005D1116">
        <w:rPr>
          <w:rFonts w:eastAsia="Calibri" w:cs="Calibri"/>
          <w:sz w:val="22"/>
          <w:szCs w:val="22"/>
          <w:lang w:val="pt-PT" w:eastAsia="en-US"/>
        </w:rPr>
        <w:t xml:space="preserve">ilustrando a </w:t>
      </w:r>
      <w:proofErr w:type="spellStart"/>
      <w:r w:rsidR="005D1116" w:rsidRPr="005D1116">
        <w:rPr>
          <w:rFonts w:eastAsia="Calibri" w:cs="Calibri"/>
          <w:sz w:val="22"/>
          <w:szCs w:val="22"/>
          <w:lang w:val="pt-PT" w:eastAsia="en-US"/>
        </w:rPr>
        <w:t>Chl-a</w:t>
      </w:r>
      <w:proofErr w:type="spellEnd"/>
      <w:r w:rsidR="005D1116" w:rsidRPr="005D1116">
        <w:rPr>
          <w:rFonts w:eastAsia="Calibri" w:cs="Calibri"/>
          <w:sz w:val="22"/>
          <w:szCs w:val="22"/>
          <w:lang w:val="pt-PT" w:eastAsia="en-US"/>
        </w:rPr>
        <w:t xml:space="preserve"> obtida por satélite na costa oeste da África do Sul</w:t>
      </w:r>
      <w:r w:rsidR="005D1116">
        <w:rPr>
          <w:rFonts w:eastAsia="Calibri" w:cs="Calibri"/>
          <w:sz w:val="22"/>
          <w:szCs w:val="22"/>
          <w:lang w:val="pt-PT" w:eastAsia="en-US"/>
        </w:rPr>
        <w:t xml:space="preserve"> 1 24 de Fevereiro de 2020. </w:t>
      </w:r>
      <w:r w:rsidR="005D1116" w:rsidRPr="005D1116">
        <w:rPr>
          <w:rFonts w:eastAsia="Calibri" w:cs="Calibri"/>
          <w:sz w:val="22"/>
          <w:szCs w:val="22"/>
          <w:lang w:val="pt-PT" w:eastAsia="en-US"/>
        </w:rPr>
        <w:t xml:space="preserve">Nesta região existe </w:t>
      </w:r>
      <w:proofErr w:type="spellStart"/>
      <w:r w:rsidR="005D1116" w:rsidRPr="005D1116">
        <w:rPr>
          <w:rFonts w:eastAsia="Calibri" w:cs="Calibri"/>
          <w:sz w:val="22"/>
          <w:szCs w:val="22"/>
          <w:lang w:val="pt-PT" w:eastAsia="en-US"/>
        </w:rPr>
        <w:t>upwelling</w:t>
      </w:r>
      <w:proofErr w:type="spellEnd"/>
      <w:r w:rsidR="005D1116" w:rsidRPr="005D1116">
        <w:rPr>
          <w:rFonts w:eastAsia="Calibri" w:cs="Calibri"/>
          <w:sz w:val="22"/>
          <w:szCs w:val="22"/>
          <w:lang w:val="pt-PT" w:eastAsia="en-US"/>
        </w:rPr>
        <w:t xml:space="preserve"> (afloramento costeiro) de águas profundas, </w:t>
      </w:r>
      <w:r w:rsidR="005D1116">
        <w:rPr>
          <w:rFonts w:eastAsia="Calibri" w:cs="Calibri"/>
          <w:sz w:val="22"/>
          <w:szCs w:val="22"/>
          <w:lang w:val="pt-PT" w:eastAsia="en-US"/>
        </w:rPr>
        <w:t>ricas em nutrientes, que indu</w:t>
      </w:r>
      <w:r w:rsidR="008F04B1">
        <w:rPr>
          <w:rFonts w:eastAsia="Calibri" w:cs="Calibri"/>
          <w:sz w:val="22"/>
          <w:szCs w:val="22"/>
          <w:lang w:val="pt-PT" w:eastAsia="en-US"/>
        </w:rPr>
        <w:t>z</w:t>
      </w:r>
      <w:r w:rsidR="005D1116">
        <w:rPr>
          <w:rFonts w:eastAsia="Calibri" w:cs="Calibri"/>
          <w:sz w:val="22"/>
          <w:szCs w:val="22"/>
          <w:lang w:val="pt-PT" w:eastAsia="en-US"/>
        </w:rPr>
        <w:t xml:space="preserve">em uma produtividade elevada do fitoplâncton. </w:t>
      </w:r>
    </w:p>
    <w:p w14:paraId="31AC2F85" w14:textId="77777777" w:rsidR="006D58DE" w:rsidRDefault="008F04B1">
      <w:pPr>
        <w:pStyle w:val="berschrift2"/>
        <w:numPr>
          <w:ilvl w:val="1"/>
          <w:numId w:val="2"/>
        </w:numPr>
        <w:rPr>
          <w:lang w:eastAsia="en-US"/>
        </w:rPr>
      </w:pPr>
      <w:bookmarkStart w:id="6" w:name="_Toc45113451"/>
      <w:proofErr w:type="spellStart"/>
      <w:r>
        <w:rPr>
          <w:lang w:eastAsia="en-US"/>
        </w:rPr>
        <w:lastRenderedPageBreak/>
        <w:t>Matéria</w:t>
      </w:r>
      <w:proofErr w:type="spellEnd"/>
      <w:r>
        <w:rPr>
          <w:lang w:eastAsia="en-US"/>
        </w:rPr>
        <w:t xml:space="preserve"> Total </w:t>
      </w:r>
      <w:proofErr w:type="spellStart"/>
      <w:r>
        <w:rPr>
          <w:lang w:eastAsia="en-US"/>
        </w:rPr>
        <w:t>em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Suspens</w:t>
      </w:r>
      <w:bookmarkEnd w:id="6"/>
      <w:r w:rsidR="00874236">
        <w:rPr>
          <w:lang w:eastAsia="en-US"/>
        </w:rPr>
        <w:t>ão</w:t>
      </w:r>
      <w:proofErr w:type="spellEnd"/>
    </w:p>
    <w:p w14:paraId="35A7D157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0216D026" w14:textId="77777777" w:rsidR="008F04B1" w:rsidRDefault="008F04B1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8F04B1">
        <w:rPr>
          <w:rFonts w:eastAsia="Calibri"/>
          <w:sz w:val="22"/>
          <w:szCs w:val="22"/>
          <w:lang w:val="pt-PT" w:eastAsia="en-US"/>
        </w:rPr>
        <w:t xml:space="preserve">O valor de </w:t>
      </w:r>
      <w:bookmarkStart w:id="7" w:name="_Hlk45014243"/>
      <w:r w:rsidRPr="008F04B1">
        <w:rPr>
          <w:rFonts w:eastAsia="Calibri"/>
          <w:sz w:val="22"/>
          <w:szCs w:val="22"/>
          <w:lang w:val="pt-PT" w:eastAsia="en-US"/>
        </w:rPr>
        <w:t>matéria total em suspen</w:t>
      </w:r>
      <w:r>
        <w:rPr>
          <w:rFonts w:eastAsia="Calibri"/>
          <w:sz w:val="22"/>
          <w:szCs w:val="22"/>
          <w:lang w:val="pt-PT" w:eastAsia="en-US"/>
        </w:rPr>
        <w:t>s</w:t>
      </w:r>
      <w:r w:rsidRPr="008F04B1">
        <w:rPr>
          <w:rFonts w:eastAsia="Calibri"/>
          <w:sz w:val="22"/>
          <w:szCs w:val="22"/>
          <w:lang w:val="pt-PT" w:eastAsia="en-US"/>
        </w:rPr>
        <w:t xml:space="preserve">ão </w:t>
      </w:r>
      <w:bookmarkEnd w:id="7"/>
      <w:r w:rsidRPr="008F04B1">
        <w:rPr>
          <w:rFonts w:eastAsia="Calibri"/>
          <w:sz w:val="22"/>
          <w:szCs w:val="22"/>
          <w:lang w:val="pt-PT" w:eastAsia="en-US"/>
        </w:rPr>
        <w:t>(TSM) obtido por satélite c</w:t>
      </w:r>
      <w:r>
        <w:rPr>
          <w:rFonts w:eastAsia="Calibri"/>
          <w:sz w:val="22"/>
          <w:szCs w:val="22"/>
          <w:lang w:val="pt-PT" w:eastAsia="en-US"/>
        </w:rPr>
        <w:t xml:space="preserve">onsiste na medida da concentração </w:t>
      </w:r>
    </w:p>
    <w:p w14:paraId="403BF79B" w14:textId="77777777" w:rsidR="008F04B1" w:rsidRDefault="008F04B1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8F04B1">
        <w:rPr>
          <w:rFonts w:eastAsia="Calibri"/>
          <w:sz w:val="22"/>
          <w:szCs w:val="22"/>
          <w:lang w:val="pt-PT" w:eastAsia="en-US"/>
        </w:rPr>
        <w:t>de partículas orgânicas e ino</w:t>
      </w:r>
      <w:r>
        <w:rPr>
          <w:rFonts w:eastAsia="Calibri"/>
          <w:sz w:val="22"/>
          <w:szCs w:val="22"/>
          <w:lang w:val="pt-PT" w:eastAsia="en-US"/>
        </w:rPr>
        <w:t>rgânicas, que existem em suspensão na coluna de água, concentração esta que tem estreita relação com a turbidez da água.</w:t>
      </w:r>
    </w:p>
    <w:p w14:paraId="5796B8D2" w14:textId="77777777" w:rsidR="008F04B1" w:rsidRDefault="008F04B1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>
        <w:rPr>
          <w:rFonts w:eastAsia="Calibri"/>
          <w:sz w:val="22"/>
          <w:szCs w:val="22"/>
          <w:lang w:val="pt-PT" w:eastAsia="en-US"/>
        </w:rPr>
        <w:t xml:space="preserve">A concentração de TSM obtida por satélite pode ser usada para monitorizar a distribuição da </w:t>
      </w:r>
      <w:r w:rsidRPr="008F04B1">
        <w:rPr>
          <w:rFonts w:eastAsia="Calibri"/>
          <w:sz w:val="22"/>
          <w:szCs w:val="22"/>
          <w:lang w:val="pt-PT" w:eastAsia="en-US"/>
        </w:rPr>
        <w:t>matéria total em suspensão</w:t>
      </w:r>
      <w:r w:rsidR="00CA34A2">
        <w:rPr>
          <w:rFonts w:eastAsia="Calibri"/>
          <w:sz w:val="22"/>
          <w:szCs w:val="22"/>
          <w:lang w:val="pt-PT" w:eastAsia="en-US"/>
        </w:rPr>
        <w:t xml:space="preserve">, que é um componente essencial na qualidade das águas costeiras. </w:t>
      </w:r>
      <w:r>
        <w:rPr>
          <w:rFonts w:eastAsia="Calibri"/>
          <w:sz w:val="22"/>
          <w:szCs w:val="22"/>
          <w:lang w:val="pt-PT" w:eastAsia="en-US"/>
        </w:rPr>
        <w:t xml:space="preserve"> </w:t>
      </w:r>
      <w:r w:rsidR="00CA34A2">
        <w:rPr>
          <w:rFonts w:eastAsia="Calibri"/>
          <w:sz w:val="22"/>
          <w:szCs w:val="22"/>
          <w:lang w:val="pt-PT" w:eastAsia="en-US"/>
        </w:rPr>
        <w:t xml:space="preserve">TSM varia no tempo e no espaço em função das correntes, ventos, turbulência, tempestades e marés. </w:t>
      </w:r>
    </w:p>
    <w:p w14:paraId="4C3D3405" w14:textId="77777777" w:rsidR="008F04B1" w:rsidRDefault="008F04B1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63017496" w14:textId="77777777" w:rsidR="006D58DE" w:rsidRPr="00CA34A2" w:rsidRDefault="008F04B1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>
        <w:rPr>
          <w:rFonts w:eastAsia="Calibri"/>
          <w:sz w:val="22"/>
          <w:szCs w:val="22"/>
          <w:lang w:val="pt-PT" w:eastAsia="en-US"/>
        </w:rPr>
        <w:t xml:space="preserve"> </w:t>
      </w:r>
      <w:r w:rsidR="00CA34A2" w:rsidRPr="00CA34A2">
        <w:rPr>
          <w:rFonts w:eastAsia="Calibri"/>
          <w:sz w:val="22"/>
          <w:szCs w:val="22"/>
          <w:lang w:val="pt-PT" w:eastAsia="en-US"/>
        </w:rPr>
        <w:t>A concentração de TSM p</w:t>
      </w:r>
      <w:r w:rsidR="00CA34A2">
        <w:rPr>
          <w:rFonts w:eastAsia="Calibri"/>
          <w:sz w:val="22"/>
          <w:szCs w:val="22"/>
          <w:lang w:val="pt-PT" w:eastAsia="en-US"/>
        </w:rPr>
        <w:t xml:space="preserve">rovidenciada no portal, cuja unidade é  </w:t>
      </w:r>
      <w:r w:rsidR="00CA34A2" w:rsidRPr="00CA34A2">
        <w:rPr>
          <w:rFonts w:eastAsia="Calibri"/>
          <w:sz w:val="22"/>
          <w:szCs w:val="22"/>
          <w:lang w:val="pt-PT" w:eastAsia="en-US"/>
        </w:rPr>
        <w:t>g m</w:t>
      </w:r>
      <w:r w:rsidR="00CA34A2" w:rsidRPr="00CA34A2">
        <w:rPr>
          <w:rFonts w:eastAsia="Calibri"/>
          <w:sz w:val="22"/>
          <w:szCs w:val="22"/>
          <w:vertAlign w:val="superscript"/>
          <w:lang w:val="pt-PT" w:eastAsia="en-US"/>
        </w:rPr>
        <w:t>-3</w:t>
      </w:r>
      <w:r w:rsidR="00CA34A2">
        <w:rPr>
          <w:rFonts w:eastAsia="Calibri"/>
          <w:sz w:val="22"/>
          <w:szCs w:val="22"/>
          <w:vertAlign w:val="superscript"/>
          <w:lang w:val="pt-PT" w:eastAsia="en-US"/>
        </w:rPr>
        <w:t xml:space="preserve"> </w:t>
      </w:r>
      <w:r w:rsidR="00CA34A2">
        <w:rPr>
          <w:rFonts w:eastAsia="Calibri"/>
          <w:sz w:val="22"/>
          <w:szCs w:val="22"/>
          <w:lang w:val="pt-PT" w:eastAsia="en-US"/>
        </w:rPr>
        <w:t xml:space="preserve">, deriva de dados do </w:t>
      </w:r>
      <w:proofErr w:type="spellStart"/>
      <w:r w:rsidR="00CA34A2" w:rsidRPr="00CA34A2">
        <w:rPr>
          <w:rFonts w:eastAsia="Calibri"/>
          <w:sz w:val="22"/>
          <w:szCs w:val="22"/>
          <w:lang w:val="pt-PT" w:eastAsia="en-US"/>
        </w:rPr>
        <w:t>Sentinel</w:t>
      </w:r>
      <w:proofErr w:type="spellEnd"/>
      <w:r w:rsidR="00CA34A2" w:rsidRPr="00CA34A2">
        <w:rPr>
          <w:rFonts w:eastAsia="Calibri"/>
          <w:sz w:val="22"/>
          <w:szCs w:val="22"/>
          <w:lang w:val="pt-PT" w:eastAsia="en-US"/>
        </w:rPr>
        <w:t xml:space="preserve"> 3 OLCI</w:t>
      </w:r>
      <w:r w:rsidR="00CA34A2">
        <w:rPr>
          <w:rFonts w:eastAsia="Calibri"/>
          <w:sz w:val="22"/>
          <w:szCs w:val="22"/>
          <w:lang w:val="pt-PT" w:eastAsia="en-US"/>
        </w:rPr>
        <w:t xml:space="preserve">, usando o algoritmo e os parâmetros de </w:t>
      </w:r>
      <w:proofErr w:type="spellStart"/>
      <w:r w:rsidR="00D62F2E" w:rsidRPr="00CA34A2">
        <w:rPr>
          <w:rFonts w:eastAsia="Calibri"/>
          <w:sz w:val="22"/>
          <w:szCs w:val="22"/>
          <w:lang w:val="pt-PT" w:eastAsia="en-US"/>
        </w:rPr>
        <w:t>Nechad</w:t>
      </w:r>
      <w:proofErr w:type="spellEnd"/>
      <w:r w:rsidR="00D62F2E" w:rsidRPr="00CA34A2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D62F2E" w:rsidRPr="00CA34A2">
        <w:rPr>
          <w:rFonts w:eastAsia="Calibri"/>
          <w:sz w:val="22"/>
          <w:szCs w:val="22"/>
          <w:lang w:val="pt-PT" w:eastAsia="en-US"/>
        </w:rPr>
        <w:t>et</w:t>
      </w:r>
      <w:proofErr w:type="spellEnd"/>
      <w:r w:rsidR="00D62F2E" w:rsidRPr="00CA34A2">
        <w:rPr>
          <w:rFonts w:eastAsia="Calibri"/>
          <w:sz w:val="22"/>
          <w:szCs w:val="22"/>
          <w:lang w:val="pt-PT" w:eastAsia="en-US"/>
        </w:rPr>
        <w:t xml:space="preserve"> al (2010) (</w:t>
      </w:r>
      <w:hyperlink r:id="rId18">
        <w:r w:rsidR="00D62F2E" w:rsidRPr="00CA34A2">
          <w:rPr>
            <w:rStyle w:val="ListLabel11"/>
            <w:lang w:val="pt-PT"/>
          </w:rPr>
          <w:t>doi:10.1016/j.rse.2009.11.022</w:t>
        </w:r>
      </w:hyperlink>
      <w:r w:rsidR="00D62F2E" w:rsidRPr="00CA34A2">
        <w:rPr>
          <w:rFonts w:eastAsia="Calibri"/>
          <w:sz w:val="22"/>
          <w:szCs w:val="22"/>
          <w:lang w:val="pt-PT" w:eastAsia="en-US"/>
        </w:rPr>
        <w:t>).</w:t>
      </w:r>
    </w:p>
    <w:p w14:paraId="49E2975A" w14:textId="77777777" w:rsidR="006D58DE" w:rsidRPr="00CA34A2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14D53103" w14:textId="77777777" w:rsidR="006D58DE" w:rsidRPr="00CA34A2" w:rsidRDefault="00D62F2E" w:rsidP="007B0062">
      <w:pPr>
        <w:suppressAutoHyphens w:val="0"/>
        <w:spacing w:after="0" w:line="240" w:lineRule="auto"/>
        <w:rPr>
          <w:lang w:val="pt-PT"/>
        </w:rPr>
      </w:pPr>
      <w:r>
        <w:rPr>
          <w:noProof/>
        </w:rPr>
        <w:drawing>
          <wp:inline distT="0" distB="0" distL="0" distR="0" wp14:anchorId="089A9BA3" wp14:editId="2E517742">
            <wp:extent cx="5943600" cy="3060065"/>
            <wp:effectExtent l="0" t="0" r="0" b="0"/>
            <wp:docPr id="9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9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4A2">
        <w:rPr>
          <w:rFonts w:eastAsia="Calibri" w:cs="Calibri"/>
          <w:sz w:val="22"/>
          <w:szCs w:val="22"/>
          <w:lang w:val="pt-PT" w:eastAsia="en-US"/>
        </w:rPr>
        <w:t>Figur</w:t>
      </w:r>
      <w:r w:rsidR="00CA34A2" w:rsidRPr="00CA34A2">
        <w:rPr>
          <w:rFonts w:eastAsia="Calibri" w:cs="Calibri"/>
          <w:sz w:val="22"/>
          <w:szCs w:val="22"/>
          <w:lang w:val="pt-PT" w:eastAsia="en-US"/>
        </w:rPr>
        <w:t>a</w:t>
      </w:r>
      <w:r w:rsidRPr="00CA34A2">
        <w:rPr>
          <w:rFonts w:eastAsia="Calibri" w:cs="Calibri"/>
          <w:sz w:val="22"/>
          <w:szCs w:val="22"/>
          <w:lang w:val="pt-PT" w:eastAsia="en-US"/>
        </w:rPr>
        <w:t xml:space="preserve"> 2: </w:t>
      </w:r>
      <w:r w:rsidR="00CA34A2" w:rsidRPr="00CA34A2">
        <w:rPr>
          <w:rFonts w:eastAsia="Calibri" w:cs="Calibri"/>
          <w:sz w:val="22"/>
          <w:szCs w:val="22"/>
          <w:lang w:val="pt-PT" w:eastAsia="en-US"/>
        </w:rPr>
        <w:t xml:space="preserve">Imagem do portal </w:t>
      </w:r>
      <w:r w:rsidRPr="00CA34A2">
        <w:rPr>
          <w:rFonts w:eastAsia="Calibri" w:cs="Calibri"/>
          <w:sz w:val="22"/>
          <w:szCs w:val="22"/>
          <w:lang w:val="pt-PT" w:eastAsia="en-US"/>
        </w:rPr>
        <w:t>EO4SD</w:t>
      </w:r>
      <w:r w:rsidR="00CA34A2" w:rsidRPr="00CA34A2">
        <w:rPr>
          <w:rFonts w:eastAsia="Calibri" w:cs="Calibri"/>
          <w:sz w:val="22"/>
          <w:szCs w:val="22"/>
          <w:lang w:val="pt-PT" w:eastAsia="en-US"/>
        </w:rPr>
        <w:t xml:space="preserve"> com valores de TSM para a região das Ca</w:t>
      </w:r>
      <w:r w:rsidR="00CA34A2">
        <w:rPr>
          <w:rFonts w:eastAsia="Calibri" w:cs="Calibri"/>
          <w:sz w:val="22"/>
          <w:szCs w:val="22"/>
          <w:lang w:val="pt-PT" w:eastAsia="en-US"/>
        </w:rPr>
        <w:t>raíbas, em</w:t>
      </w:r>
      <w:r w:rsidRPr="00CA34A2">
        <w:rPr>
          <w:rFonts w:eastAsia="Calibri" w:cs="Calibri"/>
          <w:sz w:val="22"/>
          <w:szCs w:val="22"/>
          <w:lang w:val="pt-PT" w:eastAsia="en-US"/>
        </w:rPr>
        <w:t xml:space="preserve"> 12 A</w:t>
      </w:r>
      <w:r w:rsidR="00CA34A2">
        <w:rPr>
          <w:rFonts w:eastAsia="Calibri" w:cs="Calibri"/>
          <w:sz w:val="22"/>
          <w:szCs w:val="22"/>
          <w:lang w:val="pt-PT" w:eastAsia="en-US"/>
        </w:rPr>
        <w:t>b</w:t>
      </w:r>
      <w:r w:rsidRPr="00CA34A2">
        <w:rPr>
          <w:rFonts w:eastAsia="Calibri" w:cs="Calibri"/>
          <w:sz w:val="22"/>
          <w:szCs w:val="22"/>
          <w:lang w:val="pt-PT" w:eastAsia="en-US"/>
        </w:rPr>
        <w:t xml:space="preserve">ril 2020. </w:t>
      </w:r>
    </w:p>
    <w:p w14:paraId="51C60759" w14:textId="77777777" w:rsidR="006D58DE" w:rsidRPr="00CA34A2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3514B135" w14:textId="77777777" w:rsidR="006D58DE" w:rsidRPr="00CA34A2" w:rsidRDefault="00D62F2E">
      <w:pPr>
        <w:suppressAutoHyphens w:val="0"/>
        <w:spacing w:after="0" w:line="240" w:lineRule="auto"/>
        <w:jc w:val="left"/>
        <w:rPr>
          <w:rFonts w:ascii="Calibri Light" w:hAnsi="Calibri Light"/>
          <w:color w:val="1F4E79"/>
          <w:sz w:val="32"/>
          <w:szCs w:val="32"/>
          <w:lang w:val="pt-PT" w:eastAsia="en-US"/>
        </w:rPr>
      </w:pPr>
      <w:r w:rsidRPr="00CA34A2">
        <w:rPr>
          <w:lang w:val="pt-PT"/>
        </w:rPr>
        <w:br w:type="page"/>
      </w:r>
    </w:p>
    <w:p w14:paraId="75DF09DB" w14:textId="77777777" w:rsidR="006D58DE" w:rsidRPr="002C5712" w:rsidRDefault="002C5712">
      <w:pPr>
        <w:pStyle w:val="berschrift1"/>
        <w:numPr>
          <w:ilvl w:val="0"/>
          <w:numId w:val="2"/>
        </w:numPr>
        <w:rPr>
          <w:lang w:val="pt-PT" w:eastAsia="en-US"/>
        </w:rPr>
      </w:pPr>
      <w:bookmarkStart w:id="8" w:name="_Toc45113452"/>
      <w:r w:rsidRPr="002C5712">
        <w:rPr>
          <w:lang w:val="pt-PT" w:eastAsia="en-US"/>
        </w:rPr>
        <w:lastRenderedPageBreak/>
        <w:t>Como é que eu vejo os dados</w:t>
      </w:r>
      <w:r w:rsidR="00D62F2E" w:rsidRPr="002C5712">
        <w:rPr>
          <w:lang w:val="pt-PT" w:eastAsia="en-US"/>
        </w:rPr>
        <w:t>?</w:t>
      </w:r>
      <w:bookmarkEnd w:id="8"/>
    </w:p>
    <w:p w14:paraId="0889FAF7" w14:textId="77777777" w:rsidR="006D58DE" w:rsidRDefault="002C5712">
      <w:pPr>
        <w:pStyle w:val="berschrift2"/>
        <w:numPr>
          <w:ilvl w:val="1"/>
          <w:numId w:val="2"/>
        </w:numPr>
        <w:rPr>
          <w:lang w:eastAsia="en-US"/>
        </w:rPr>
      </w:pPr>
      <w:bookmarkStart w:id="9" w:name="_Toc45113453"/>
      <w:proofErr w:type="spellStart"/>
      <w:r>
        <w:rPr>
          <w:lang w:eastAsia="en-US"/>
        </w:rPr>
        <w:t>Camadas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vis</w:t>
      </w:r>
      <w:r w:rsidR="00874236">
        <w:rPr>
          <w:lang w:eastAsia="en-US"/>
        </w:rPr>
        <w:t>í</w:t>
      </w:r>
      <w:r>
        <w:rPr>
          <w:lang w:eastAsia="en-US"/>
        </w:rPr>
        <w:t>veis</w:t>
      </w:r>
      <w:proofErr w:type="spellEnd"/>
      <w:r>
        <w:rPr>
          <w:lang w:eastAsia="en-US"/>
        </w:rPr>
        <w:t xml:space="preserve"> no portal</w:t>
      </w:r>
      <w:bookmarkEnd w:id="9"/>
    </w:p>
    <w:p w14:paraId="306D987E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777FED8A" w14:textId="77777777" w:rsidR="0016514E" w:rsidRPr="0016514E" w:rsidRDefault="0016514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16514E">
        <w:rPr>
          <w:rFonts w:eastAsia="Calibri"/>
          <w:sz w:val="22"/>
          <w:szCs w:val="22"/>
          <w:lang w:val="pt-PT" w:eastAsia="en-US"/>
        </w:rPr>
        <w:t>O menu abaixo aparece q</w:t>
      </w:r>
      <w:r>
        <w:rPr>
          <w:rFonts w:eastAsia="Calibri"/>
          <w:sz w:val="22"/>
          <w:szCs w:val="22"/>
          <w:lang w:val="pt-PT" w:eastAsia="en-US"/>
        </w:rPr>
        <w:t xml:space="preserve">uando se abre o portal, e inclui os indicadores que aparecem no portal. </w:t>
      </w:r>
    </w:p>
    <w:p w14:paraId="01C8CA30" w14:textId="77777777" w:rsidR="0016514E" w:rsidRPr="00BA60B4" w:rsidRDefault="0016514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16514E">
        <w:rPr>
          <w:rFonts w:eastAsia="Calibri"/>
          <w:sz w:val="22"/>
          <w:szCs w:val="22"/>
          <w:lang w:val="pt-PT" w:eastAsia="en-US"/>
        </w:rPr>
        <w:t>Deve selecionar primeiro a região, por ex.</w:t>
      </w:r>
      <w:r w:rsidR="006E4E4C" w:rsidRPr="0016514E">
        <w:rPr>
          <w:rFonts w:eastAsia="Calibri"/>
          <w:sz w:val="22"/>
          <w:szCs w:val="22"/>
          <w:lang w:val="pt-PT" w:eastAsia="en-US"/>
        </w:rPr>
        <w:t xml:space="preserve"> “EO4SD – Africa – 300m</w:t>
      </w:r>
      <w:proofErr w:type="gramStart"/>
      <w:r w:rsidR="006E4E4C" w:rsidRPr="0016514E">
        <w:rPr>
          <w:rFonts w:eastAsia="Calibri"/>
          <w:sz w:val="22"/>
          <w:szCs w:val="22"/>
          <w:lang w:val="pt-PT" w:eastAsia="en-US"/>
        </w:rPr>
        <w:t xml:space="preserve">” </w:t>
      </w:r>
      <w:r w:rsidRPr="0016514E">
        <w:rPr>
          <w:rFonts w:eastAsia="Calibri"/>
          <w:sz w:val="22"/>
          <w:szCs w:val="22"/>
          <w:lang w:val="pt-PT" w:eastAsia="en-US"/>
        </w:rPr>
        <w:t>;</w:t>
      </w:r>
      <w:proofErr w:type="gramEnd"/>
      <w:r w:rsidRPr="0016514E">
        <w:rPr>
          <w:rFonts w:eastAsia="Calibri"/>
          <w:sz w:val="22"/>
          <w:szCs w:val="22"/>
          <w:lang w:val="pt-PT" w:eastAsia="en-US"/>
        </w:rPr>
        <w:t xml:space="preserve"> aparecem os prod</w:t>
      </w:r>
      <w:r>
        <w:rPr>
          <w:rFonts w:eastAsia="Calibri"/>
          <w:sz w:val="22"/>
          <w:szCs w:val="22"/>
          <w:lang w:val="pt-PT" w:eastAsia="en-US"/>
        </w:rPr>
        <w:t xml:space="preserve">utos que estão disponíveis. </w:t>
      </w:r>
      <w:r w:rsidRPr="00BA60B4">
        <w:rPr>
          <w:rFonts w:eastAsia="Calibri"/>
          <w:sz w:val="22"/>
          <w:szCs w:val="22"/>
          <w:lang w:val="pt-PT" w:eastAsia="en-US"/>
        </w:rPr>
        <w:t xml:space="preserve">Neste caso, clique em concentração </w:t>
      </w:r>
      <w:proofErr w:type="spellStart"/>
      <w:r w:rsidRPr="00BA60B4">
        <w:rPr>
          <w:rFonts w:eastAsia="Calibri"/>
          <w:sz w:val="22"/>
          <w:szCs w:val="22"/>
          <w:lang w:val="pt-PT" w:eastAsia="en-US"/>
        </w:rPr>
        <w:t>Clorofila-a</w:t>
      </w:r>
      <w:proofErr w:type="spellEnd"/>
      <w:r w:rsidR="00BA60B4" w:rsidRPr="00BA60B4">
        <w:rPr>
          <w:rFonts w:eastAsia="Calibri"/>
          <w:sz w:val="22"/>
          <w:szCs w:val="22"/>
          <w:lang w:val="pt-PT" w:eastAsia="en-US"/>
        </w:rPr>
        <w:t>. Ao clicar, o</w:t>
      </w:r>
      <w:r w:rsidR="00BA60B4">
        <w:rPr>
          <w:rFonts w:eastAsia="Calibri"/>
          <w:sz w:val="22"/>
          <w:szCs w:val="22"/>
          <w:lang w:val="pt-PT" w:eastAsia="en-US"/>
        </w:rPr>
        <w:t xml:space="preserve"> portal vai buscar os dados mais recentes.</w:t>
      </w:r>
    </w:p>
    <w:p w14:paraId="0F013B14" w14:textId="77777777" w:rsidR="006D58DE" w:rsidRPr="00BA60B4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3D44251E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0658FDEA" wp14:editId="1F11B2CE">
            <wp:extent cx="2557780" cy="5201920"/>
            <wp:effectExtent l="0" t="0" r="0" b="0"/>
            <wp:docPr id="10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B8E0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05D1666F" w14:textId="77777777" w:rsidR="00500D3B" w:rsidRDefault="001E3FF5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500D3B">
        <w:rPr>
          <w:rFonts w:eastAsia="Calibri"/>
          <w:sz w:val="22"/>
          <w:szCs w:val="22"/>
          <w:lang w:val="pt-PT" w:eastAsia="en-US"/>
        </w:rPr>
        <w:t xml:space="preserve">À data deste manual, o portal </w:t>
      </w:r>
      <w:r w:rsidR="00500D3B" w:rsidRPr="00500D3B">
        <w:rPr>
          <w:rFonts w:eastAsia="Calibri"/>
          <w:sz w:val="22"/>
          <w:szCs w:val="22"/>
          <w:lang w:val="pt-PT" w:eastAsia="en-US"/>
        </w:rPr>
        <w:t>cont</w:t>
      </w:r>
      <w:r w:rsidR="00874236">
        <w:rPr>
          <w:rFonts w:eastAsia="Calibri"/>
          <w:sz w:val="22"/>
          <w:szCs w:val="22"/>
          <w:lang w:val="pt-PT" w:eastAsia="en-US"/>
        </w:rPr>
        <w:t>é</w:t>
      </w:r>
      <w:r w:rsidR="00500D3B" w:rsidRPr="00500D3B">
        <w:rPr>
          <w:rFonts w:eastAsia="Calibri"/>
          <w:sz w:val="22"/>
          <w:szCs w:val="22"/>
          <w:lang w:val="pt-PT" w:eastAsia="en-US"/>
        </w:rPr>
        <w:t>m dados de 300m de</w:t>
      </w:r>
      <w:r w:rsidR="00500D3B">
        <w:rPr>
          <w:rFonts w:eastAsia="Calibri"/>
          <w:sz w:val="22"/>
          <w:szCs w:val="22"/>
          <w:lang w:val="pt-PT" w:eastAsia="en-US"/>
        </w:rPr>
        <w:t xml:space="preserve"> resolução espacial para três regiões de interesse: toda a costa de Africa, as Caraíbas e Myanmar. </w:t>
      </w:r>
      <w:r w:rsidR="00500D3B" w:rsidRPr="00500D3B">
        <w:rPr>
          <w:rFonts w:eastAsia="Calibri"/>
          <w:sz w:val="22"/>
          <w:szCs w:val="22"/>
          <w:lang w:val="pt-PT" w:eastAsia="en-US"/>
        </w:rPr>
        <w:t xml:space="preserve">De notar que é usado um algoritmo genérico de </w:t>
      </w:r>
      <w:proofErr w:type="spellStart"/>
      <w:r w:rsidR="00500D3B" w:rsidRPr="00500D3B">
        <w:rPr>
          <w:rFonts w:eastAsia="Calibri"/>
          <w:sz w:val="22"/>
          <w:szCs w:val="22"/>
          <w:lang w:val="pt-PT" w:eastAsia="en-US"/>
        </w:rPr>
        <w:t>C</w:t>
      </w:r>
      <w:r w:rsidR="00500D3B">
        <w:rPr>
          <w:rFonts w:eastAsia="Calibri"/>
          <w:sz w:val="22"/>
          <w:szCs w:val="22"/>
          <w:lang w:val="pt-PT" w:eastAsia="en-US"/>
        </w:rPr>
        <w:t>hla</w:t>
      </w:r>
      <w:proofErr w:type="spellEnd"/>
      <w:r w:rsidR="00500D3B">
        <w:rPr>
          <w:rFonts w:eastAsia="Calibri"/>
          <w:sz w:val="22"/>
          <w:szCs w:val="22"/>
          <w:lang w:val="pt-PT" w:eastAsia="en-US"/>
        </w:rPr>
        <w:t xml:space="preserve"> e não um algoritmo </w:t>
      </w:r>
      <w:proofErr w:type="spellStart"/>
      <w:r w:rsidR="00500D3B">
        <w:rPr>
          <w:rFonts w:eastAsia="Calibri"/>
          <w:sz w:val="22"/>
          <w:szCs w:val="22"/>
          <w:lang w:val="pt-PT" w:eastAsia="en-US"/>
        </w:rPr>
        <w:t>específcio</w:t>
      </w:r>
      <w:proofErr w:type="spellEnd"/>
      <w:r w:rsidR="00500D3B">
        <w:rPr>
          <w:rFonts w:eastAsia="Calibri"/>
          <w:sz w:val="22"/>
          <w:szCs w:val="22"/>
          <w:lang w:val="pt-PT" w:eastAsia="en-US"/>
        </w:rPr>
        <w:t xml:space="preserve"> para a região de estudo. </w:t>
      </w:r>
      <w:r w:rsidR="00500D3B" w:rsidRPr="00500D3B">
        <w:rPr>
          <w:rFonts w:eastAsia="Calibri"/>
          <w:sz w:val="22"/>
          <w:szCs w:val="22"/>
          <w:lang w:val="pt-PT" w:eastAsia="en-US"/>
        </w:rPr>
        <w:t xml:space="preserve">Por exemplo, é conhecido que o algoritmo standard da </w:t>
      </w:r>
      <w:proofErr w:type="spellStart"/>
      <w:r w:rsidR="00500D3B" w:rsidRPr="00500D3B">
        <w:rPr>
          <w:rFonts w:eastAsia="Calibri"/>
          <w:sz w:val="22"/>
          <w:szCs w:val="22"/>
          <w:lang w:val="pt-PT" w:eastAsia="en-US"/>
        </w:rPr>
        <w:t>Chla</w:t>
      </w:r>
      <w:proofErr w:type="spellEnd"/>
      <w:r w:rsidR="00500D3B" w:rsidRPr="00500D3B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500D3B" w:rsidRPr="00500D3B">
        <w:rPr>
          <w:rFonts w:eastAsia="Calibri"/>
          <w:sz w:val="22"/>
          <w:szCs w:val="22"/>
          <w:lang w:val="pt-PT" w:eastAsia="en-US"/>
        </w:rPr>
        <w:t>sobrees</w:t>
      </w:r>
      <w:r w:rsidR="00500D3B">
        <w:rPr>
          <w:rFonts w:eastAsia="Calibri"/>
          <w:sz w:val="22"/>
          <w:szCs w:val="22"/>
          <w:lang w:val="pt-PT" w:eastAsia="en-US"/>
        </w:rPr>
        <w:t>tima</w:t>
      </w:r>
      <w:proofErr w:type="spellEnd"/>
      <w:r w:rsidR="00500D3B">
        <w:rPr>
          <w:rFonts w:eastAsia="Calibri"/>
          <w:sz w:val="22"/>
          <w:szCs w:val="22"/>
          <w:lang w:val="pt-PT" w:eastAsia="en-US"/>
        </w:rPr>
        <w:t xml:space="preserve"> os valores no </w:t>
      </w:r>
      <w:proofErr w:type="spellStart"/>
      <w:r w:rsidR="00500D3B">
        <w:rPr>
          <w:rFonts w:eastAsia="Calibri"/>
          <w:sz w:val="22"/>
          <w:szCs w:val="22"/>
          <w:lang w:val="pt-PT" w:eastAsia="en-US"/>
        </w:rPr>
        <w:t>Mediterraneo</w:t>
      </w:r>
      <w:proofErr w:type="spellEnd"/>
      <w:r w:rsidR="00500D3B">
        <w:rPr>
          <w:rFonts w:eastAsia="Calibri"/>
          <w:sz w:val="22"/>
          <w:szCs w:val="22"/>
          <w:lang w:val="pt-PT" w:eastAsia="en-US"/>
        </w:rPr>
        <w:t xml:space="preserve">. </w:t>
      </w:r>
      <w:r w:rsidR="00500D3B" w:rsidRPr="00500D3B">
        <w:rPr>
          <w:rFonts w:eastAsia="Calibri"/>
          <w:sz w:val="22"/>
          <w:szCs w:val="22"/>
          <w:lang w:val="pt-PT" w:eastAsia="en-US"/>
        </w:rPr>
        <w:t xml:space="preserve"> </w:t>
      </w:r>
    </w:p>
    <w:p w14:paraId="4D5369F2" w14:textId="77777777" w:rsidR="00500D3B" w:rsidRPr="00500D3B" w:rsidRDefault="00500D3B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500D3B">
        <w:rPr>
          <w:rFonts w:eastAsia="Calibri"/>
          <w:b/>
          <w:bCs/>
          <w:sz w:val="22"/>
          <w:szCs w:val="22"/>
          <w:lang w:val="pt-PT" w:eastAsia="en-US"/>
        </w:rPr>
        <w:t>Nota</w:t>
      </w:r>
      <w:r>
        <w:rPr>
          <w:rFonts w:eastAsia="Calibri"/>
          <w:sz w:val="22"/>
          <w:szCs w:val="22"/>
          <w:lang w:val="pt-PT" w:eastAsia="en-US"/>
        </w:rPr>
        <w:t>: o portal faz o “</w:t>
      </w:r>
      <w:proofErr w:type="spellStart"/>
      <w:r>
        <w:rPr>
          <w:rFonts w:eastAsia="Calibri"/>
          <w:sz w:val="22"/>
          <w:szCs w:val="22"/>
          <w:lang w:val="pt-PT" w:eastAsia="en-US"/>
        </w:rPr>
        <w:t>upload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” dos dados para a região visualizada no écran. Por isso, se só está interessado numa região específica da costa, recomenda-se </w:t>
      </w:r>
      <w:r w:rsidR="004B35DA">
        <w:rPr>
          <w:rFonts w:eastAsia="Calibri"/>
          <w:sz w:val="22"/>
          <w:szCs w:val="22"/>
          <w:lang w:val="pt-PT" w:eastAsia="en-US"/>
        </w:rPr>
        <w:t xml:space="preserve">que faça zoom+ (usando o rato ou as </w:t>
      </w:r>
      <w:r w:rsidR="004B35DA">
        <w:rPr>
          <w:rFonts w:eastAsia="Calibri"/>
          <w:sz w:val="22"/>
          <w:szCs w:val="22"/>
          <w:lang w:val="pt-PT" w:eastAsia="en-US"/>
        </w:rPr>
        <w:lastRenderedPageBreak/>
        <w:t>teclas + ou -, no topo direito da interface do portal), de modo a melhorar significativamente o tempo de “</w:t>
      </w:r>
      <w:proofErr w:type="spellStart"/>
      <w:r w:rsidR="004B35DA">
        <w:rPr>
          <w:rFonts w:eastAsia="Calibri"/>
          <w:sz w:val="22"/>
          <w:szCs w:val="22"/>
          <w:lang w:val="pt-PT" w:eastAsia="en-US"/>
        </w:rPr>
        <w:t>upload</w:t>
      </w:r>
      <w:proofErr w:type="spellEnd"/>
      <w:r w:rsidR="004B35DA">
        <w:rPr>
          <w:rFonts w:eastAsia="Calibri"/>
          <w:sz w:val="22"/>
          <w:szCs w:val="22"/>
          <w:lang w:val="pt-PT" w:eastAsia="en-US"/>
        </w:rPr>
        <w:t>”</w:t>
      </w:r>
    </w:p>
    <w:p w14:paraId="1414368B" w14:textId="77777777" w:rsidR="006D58DE" w:rsidRPr="004B35DA" w:rsidRDefault="004B35DA">
      <w:pPr>
        <w:pStyle w:val="berschrift2"/>
        <w:numPr>
          <w:ilvl w:val="1"/>
          <w:numId w:val="2"/>
        </w:numPr>
        <w:rPr>
          <w:lang w:val="pt-PT" w:eastAsia="en-US"/>
        </w:rPr>
      </w:pPr>
      <w:bookmarkStart w:id="10" w:name="_Toc45113454"/>
      <w:r w:rsidRPr="004B35DA">
        <w:rPr>
          <w:lang w:val="pt-PT" w:eastAsia="en-US"/>
        </w:rPr>
        <w:t>Modificando as cores usando uma palete de cores difer</w:t>
      </w:r>
      <w:r>
        <w:rPr>
          <w:lang w:val="pt-PT" w:eastAsia="en-US"/>
        </w:rPr>
        <w:t>entes</w:t>
      </w:r>
      <w:bookmarkEnd w:id="10"/>
    </w:p>
    <w:p w14:paraId="667D2CDD" w14:textId="77777777" w:rsidR="006D58DE" w:rsidRPr="004B35DA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6B2F073B" w14:textId="77777777" w:rsidR="004B35DA" w:rsidRPr="004B35DA" w:rsidRDefault="004B35DA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4B35DA">
        <w:rPr>
          <w:rFonts w:eastAsia="Calibri"/>
          <w:sz w:val="22"/>
          <w:szCs w:val="22"/>
          <w:lang w:val="pt-PT" w:eastAsia="en-US"/>
        </w:rPr>
        <w:t xml:space="preserve">De modo a </w:t>
      </w:r>
      <w:r>
        <w:rPr>
          <w:rFonts w:eastAsia="Calibri"/>
          <w:sz w:val="22"/>
          <w:szCs w:val="22"/>
          <w:lang w:val="pt-PT" w:eastAsia="en-US"/>
        </w:rPr>
        <w:t xml:space="preserve">ver bem </w:t>
      </w:r>
      <w:r w:rsidR="00D40EFA">
        <w:rPr>
          <w:rFonts w:eastAsia="Calibri"/>
          <w:sz w:val="22"/>
          <w:szCs w:val="22"/>
          <w:lang w:val="pt-PT" w:eastAsia="en-US"/>
        </w:rPr>
        <w:t xml:space="preserve">os </w:t>
      </w:r>
      <w:r w:rsidRPr="004B35DA">
        <w:rPr>
          <w:rFonts w:eastAsia="Calibri"/>
          <w:sz w:val="22"/>
          <w:szCs w:val="22"/>
          <w:lang w:val="pt-PT" w:eastAsia="en-US"/>
        </w:rPr>
        <w:t xml:space="preserve">padrões </w:t>
      </w:r>
      <w:r w:rsidR="00D40EFA">
        <w:rPr>
          <w:rFonts w:eastAsia="Calibri"/>
          <w:sz w:val="22"/>
          <w:szCs w:val="22"/>
          <w:lang w:val="pt-PT" w:eastAsia="en-US"/>
        </w:rPr>
        <w:t xml:space="preserve">que pretende observar, </w:t>
      </w:r>
      <w:r w:rsidRPr="004B35DA">
        <w:rPr>
          <w:rFonts w:eastAsia="Calibri"/>
          <w:sz w:val="22"/>
          <w:szCs w:val="22"/>
          <w:lang w:val="pt-PT" w:eastAsia="en-US"/>
        </w:rPr>
        <w:t>num leque específico de valores,</w:t>
      </w:r>
      <w:r w:rsidR="00D40EFA">
        <w:rPr>
          <w:rFonts w:eastAsia="Calibri"/>
          <w:sz w:val="22"/>
          <w:szCs w:val="22"/>
          <w:lang w:val="pt-PT" w:eastAsia="en-US"/>
        </w:rPr>
        <w:t xml:space="preserve"> </w:t>
      </w:r>
      <w:r w:rsidRPr="004B35DA">
        <w:rPr>
          <w:rFonts w:eastAsia="Calibri"/>
          <w:sz w:val="22"/>
          <w:szCs w:val="22"/>
          <w:lang w:val="pt-PT" w:eastAsia="en-US"/>
        </w:rPr>
        <w:t>pode clicar</w:t>
      </w:r>
      <w:r>
        <w:rPr>
          <w:rFonts w:eastAsia="Calibri"/>
          <w:sz w:val="22"/>
          <w:szCs w:val="22"/>
          <w:lang w:val="pt-PT" w:eastAsia="en-US"/>
        </w:rPr>
        <w:t xml:space="preserve"> na barra de escala de cores, e modificar a escala. </w:t>
      </w:r>
      <w:r w:rsidRPr="004B35DA">
        <w:rPr>
          <w:rFonts w:eastAsia="Calibri"/>
          <w:sz w:val="22"/>
          <w:szCs w:val="22"/>
          <w:lang w:val="pt-PT" w:eastAsia="en-US"/>
        </w:rPr>
        <w:t xml:space="preserve"> </w:t>
      </w:r>
    </w:p>
    <w:p w14:paraId="06354053" w14:textId="77777777" w:rsidR="006D58DE" w:rsidRPr="00D40EFA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43F15431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0505568A" wp14:editId="38D5AD79">
            <wp:extent cx="5132705" cy="1751330"/>
            <wp:effectExtent l="0" t="0" r="0" b="0"/>
            <wp:docPr id="11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9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C3CE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25F6DCF" w14:textId="33F47BC9" w:rsidR="006D58DE" w:rsidRDefault="00F93244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  <w:proofErr w:type="spellStart"/>
      <w:r w:rsidRPr="00F93244">
        <w:rPr>
          <w:rFonts w:eastAsia="Calibri"/>
          <w:sz w:val="22"/>
          <w:szCs w:val="22"/>
          <w:lang w:eastAsia="en-US"/>
        </w:rPr>
        <w:t>Fazendo</w:t>
      </w:r>
      <w:proofErr w:type="spellEnd"/>
      <w:r w:rsidRPr="00F93244">
        <w:rPr>
          <w:rFonts w:eastAsia="Calibri"/>
          <w:sz w:val="22"/>
          <w:szCs w:val="22"/>
          <w:lang w:eastAsia="en-US"/>
        </w:rPr>
        <w:t xml:space="preserve">-o, </w:t>
      </w:r>
      <w:proofErr w:type="spellStart"/>
      <w:r w:rsidRPr="00F93244">
        <w:rPr>
          <w:rFonts w:eastAsia="Calibri"/>
          <w:sz w:val="22"/>
          <w:szCs w:val="22"/>
          <w:lang w:eastAsia="en-US"/>
        </w:rPr>
        <w:t>surgirá</w:t>
      </w:r>
      <w:proofErr w:type="spellEnd"/>
      <w:r w:rsidRPr="00F93244">
        <w:rPr>
          <w:rFonts w:eastAsia="Calibri"/>
          <w:sz w:val="22"/>
          <w:szCs w:val="22"/>
          <w:lang w:eastAsia="en-US"/>
        </w:rPr>
        <w:t xml:space="preserve"> a </w:t>
      </w:r>
      <w:proofErr w:type="spellStart"/>
      <w:r w:rsidRPr="00F93244">
        <w:rPr>
          <w:rFonts w:eastAsia="Calibri"/>
          <w:sz w:val="22"/>
          <w:szCs w:val="22"/>
          <w:lang w:eastAsia="en-US"/>
        </w:rPr>
        <w:t>seguinte</w:t>
      </w:r>
      <w:proofErr w:type="spellEnd"/>
      <w:r w:rsidRPr="00F93244">
        <w:rPr>
          <w:rFonts w:eastAsia="Calibri"/>
          <w:sz w:val="22"/>
          <w:szCs w:val="22"/>
          <w:lang w:eastAsia="en-US"/>
        </w:rPr>
        <w:t xml:space="preserve"> interface:</w:t>
      </w:r>
      <w:r w:rsidR="00D62F2E">
        <w:rPr>
          <w:rFonts w:eastAsia="Calibri"/>
          <w:sz w:val="22"/>
          <w:szCs w:val="22"/>
          <w:lang w:eastAsia="en-US"/>
        </w:rPr>
        <w:br/>
      </w:r>
    </w:p>
    <w:p w14:paraId="42046BFA" w14:textId="77777777" w:rsidR="006D58DE" w:rsidRDefault="00D62F2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  <w:r>
        <w:rPr>
          <w:rFonts w:eastAsia="Calibri"/>
          <w:noProof/>
          <w:sz w:val="22"/>
          <w:szCs w:val="22"/>
          <w:lang w:eastAsia="en-US"/>
        </w:rPr>
        <w:drawing>
          <wp:anchor distT="0" distB="0" distL="0" distR="119380" simplePos="0" relativeHeight="15" behindDoc="0" locked="0" layoutInCell="1" allowOverlap="1" wp14:anchorId="786CBD6A" wp14:editId="7EAB902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80970" cy="3640455"/>
            <wp:effectExtent l="0" t="0" r="0" b="0"/>
            <wp:wrapSquare wrapText="bothSides"/>
            <wp:docPr id="12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9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F1E20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5F239654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734AF326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1D5EE275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5C225A79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CF5C819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6C0A2F63" w14:textId="77777777" w:rsidR="004B35DA" w:rsidRPr="004B35DA" w:rsidRDefault="004B35DA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4B35DA">
        <w:rPr>
          <w:rFonts w:eastAsia="Calibri"/>
          <w:sz w:val="22"/>
          <w:szCs w:val="22"/>
          <w:lang w:val="pt-PT" w:eastAsia="en-US"/>
        </w:rPr>
        <w:t xml:space="preserve">Se estiver interessado num </w:t>
      </w:r>
      <w:r>
        <w:rPr>
          <w:rFonts w:eastAsia="Calibri"/>
          <w:sz w:val="22"/>
          <w:szCs w:val="22"/>
          <w:lang w:val="pt-PT" w:eastAsia="en-US"/>
        </w:rPr>
        <w:t>intervalo específico de valores</w:t>
      </w:r>
      <w:r w:rsidR="00C724F4">
        <w:rPr>
          <w:rFonts w:eastAsia="Calibri"/>
          <w:sz w:val="22"/>
          <w:szCs w:val="22"/>
          <w:lang w:val="pt-PT" w:eastAsia="en-US"/>
        </w:rPr>
        <w:t xml:space="preserve">, pode especificar os limites superior e inferior da escala. </w:t>
      </w:r>
    </w:p>
    <w:p w14:paraId="5DC8CDAB" w14:textId="77777777" w:rsidR="006D58DE" w:rsidRPr="00C724F4" w:rsidRDefault="00C724F4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C724F4">
        <w:rPr>
          <w:rFonts w:eastAsia="Calibri"/>
          <w:sz w:val="22"/>
          <w:szCs w:val="22"/>
          <w:lang w:val="pt-PT" w:eastAsia="en-US"/>
        </w:rPr>
        <w:t xml:space="preserve">Note que </w:t>
      </w:r>
      <w:proofErr w:type="spellStart"/>
      <w:r w:rsidRPr="00C724F4">
        <w:rPr>
          <w:rFonts w:eastAsia="Calibri"/>
          <w:sz w:val="22"/>
          <w:szCs w:val="22"/>
          <w:lang w:val="pt-PT" w:eastAsia="en-US"/>
        </w:rPr>
        <w:t>chl-a</w:t>
      </w:r>
      <w:proofErr w:type="spellEnd"/>
      <w:r w:rsidRPr="00C724F4">
        <w:rPr>
          <w:rFonts w:eastAsia="Calibri"/>
          <w:sz w:val="22"/>
          <w:szCs w:val="22"/>
          <w:lang w:val="pt-PT" w:eastAsia="en-US"/>
        </w:rPr>
        <w:t xml:space="preserve"> é</w:t>
      </w:r>
      <w:r>
        <w:rPr>
          <w:rFonts w:eastAsia="Calibri"/>
          <w:sz w:val="22"/>
          <w:szCs w:val="22"/>
          <w:lang w:val="pt-PT" w:eastAsia="en-US"/>
        </w:rPr>
        <w:t xml:space="preserve"> normalmente apresentada em escala logarítmica, indicada como</w:t>
      </w:r>
      <w:r w:rsidR="006E4E4C" w:rsidRPr="00C724F4">
        <w:rPr>
          <w:rFonts w:eastAsia="Calibri"/>
          <w:sz w:val="22"/>
          <w:szCs w:val="22"/>
          <w:lang w:val="pt-PT" w:eastAsia="en-US"/>
        </w:rPr>
        <w:t xml:space="preserve"> log-normal </w:t>
      </w:r>
    </w:p>
    <w:p w14:paraId="7B86F7C1" w14:textId="77777777" w:rsidR="006D58DE" w:rsidRPr="00C724F4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03DB90C4" w14:textId="77777777" w:rsidR="006D58DE" w:rsidRPr="00C724F4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94D672D" w14:textId="77777777" w:rsidR="006146F2" w:rsidRDefault="006146F2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6146F2">
        <w:rPr>
          <w:rFonts w:eastAsia="Calibri"/>
          <w:sz w:val="22"/>
          <w:szCs w:val="22"/>
          <w:lang w:val="pt-PT" w:eastAsia="en-US"/>
        </w:rPr>
        <w:t>Se pretende uma palete diferente de cores, pode escolher de entre uma longa lista de pa</w:t>
      </w:r>
      <w:r>
        <w:rPr>
          <w:rFonts w:eastAsia="Calibri"/>
          <w:sz w:val="22"/>
          <w:szCs w:val="22"/>
          <w:lang w:val="pt-PT" w:eastAsia="en-US"/>
        </w:rPr>
        <w:t xml:space="preserve">letes disponível aqui. </w:t>
      </w:r>
    </w:p>
    <w:p w14:paraId="497BF71F" w14:textId="77777777" w:rsidR="006D58DE" w:rsidRPr="00874236" w:rsidRDefault="00D62F2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874236">
        <w:rPr>
          <w:rFonts w:eastAsia="Calibri"/>
          <w:sz w:val="22"/>
          <w:szCs w:val="22"/>
          <w:lang w:val="pt-PT" w:eastAsia="en-US"/>
        </w:rPr>
        <w:br/>
      </w:r>
    </w:p>
    <w:p w14:paraId="33C44EEF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0D14E52B" w14:textId="77777777" w:rsidR="006D58DE" w:rsidRPr="00874236" w:rsidRDefault="00D62F2E">
      <w:pPr>
        <w:suppressAutoHyphens w:val="0"/>
        <w:spacing w:after="0" w:line="240" w:lineRule="auto"/>
        <w:jc w:val="left"/>
        <w:rPr>
          <w:rFonts w:ascii="Calibri Light" w:hAnsi="Calibri Light"/>
          <w:color w:val="1F4E79"/>
          <w:sz w:val="26"/>
          <w:szCs w:val="26"/>
          <w:lang w:val="pt-PT" w:eastAsia="en-US"/>
        </w:rPr>
      </w:pPr>
      <w:r w:rsidRPr="00874236">
        <w:rPr>
          <w:lang w:val="pt-PT"/>
        </w:rPr>
        <w:br w:type="page"/>
      </w:r>
    </w:p>
    <w:p w14:paraId="75A85AE4" w14:textId="77777777" w:rsidR="006D58DE" w:rsidRDefault="00D62F2E">
      <w:pPr>
        <w:pStyle w:val="berschrift2"/>
        <w:numPr>
          <w:ilvl w:val="1"/>
          <w:numId w:val="2"/>
        </w:numPr>
        <w:rPr>
          <w:lang w:eastAsia="en-US"/>
        </w:rPr>
      </w:pPr>
      <w:bookmarkStart w:id="11" w:name="_Toc45113455"/>
      <w:proofErr w:type="spellStart"/>
      <w:r>
        <w:rPr>
          <w:lang w:eastAsia="en-US"/>
        </w:rPr>
        <w:lastRenderedPageBreak/>
        <w:t>Selec</w:t>
      </w:r>
      <w:r w:rsidR="00FB7110">
        <w:rPr>
          <w:lang w:eastAsia="en-US"/>
        </w:rPr>
        <w:t>ionando</w:t>
      </w:r>
      <w:proofErr w:type="spellEnd"/>
      <w:r>
        <w:rPr>
          <w:lang w:eastAsia="en-US"/>
        </w:rPr>
        <w:t xml:space="preserve"> a </w:t>
      </w:r>
      <w:proofErr w:type="spellStart"/>
      <w:r>
        <w:rPr>
          <w:lang w:eastAsia="en-US"/>
        </w:rPr>
        <w:t>regi</w:t>
      </w:r>
      <w:r w:rsidR="00FB7110">
        <w:rPr>
          <w:lang w:eastAsia="en-US"/>
        </w:rPr>
        <w:t>ão</w:t>
      </w:r>
      <w:proofErr w:type="spellEnd"/>
      <w:r w:rsidR="00FB7110">
        <w:rPr>
          <w:lang w:eastAsia="en-US"/>
        </w:rPr>
        <w:t xml:space="preserve"> de interesse</w:t>
      </w:r>
      <w:bookmarkEnd w:id="11"/>
    </w:p>
    <w:p w14:paraId="56B3C67A" w14:textId="77777777" w:rsidR="006D58DE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eastAsia="en-US"/>
        </w:rPr>
      </w:pPr>
    </w:p>
    <w:p w14:paraId="49D214A8" w14:textId="77777777" w:rsidR="00FB7110" w:rsidRDefault="00FB7110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FB7110">
        <w:rPr>
          <w:rFonts w:eastAsia="Calibri"/>
          <w:sz w:val="22"/>
          <w:szCs w:val="22"/>
          <w:lang w:val="pt-PT" w:eastAsia="en-US"/>
        </w:rPr>
        <w:t>A partir do momento em que seleciona</w:t>
      </w:r>
      <w:r>
        <w:rPr>
          <w:rFonts w:eastAsia="Calibri"/>
          <w:sz w:val="22"/>
          <w:szCs w:val="22"/>
          <w:lang w:val="pt-PT" w:eastAsia="en-US"/>
        </w:rPr>
        <w:t xml:space="preserve"> uma das variáveis nas áreas disponibilizadas, o portal deve automaticamente levá-lo para o </w:t>
      </w:r>
      <w:proofErr w:type="spellStart"/>
      <w:r w:rsidRPr="00FB7110">
        <w:rPr>
          <w:rFonts w:eastAsia="Calibri"/>
          <w:i/>
          <w:iCs/>
          <w:sz w:val="22"/>
          <w:szCs w:val="22"/>
          <w:lang w:val="pt-PT" w:eastAsia="en-US"/>
        </w:rPr>
        <w:t>tab</w:t>
      </w:r>
      <w:proofErr w:type="spellEnd"/>
      <w:r w:rsidRPr="00FB7110">
        <w:rPr>
          <w:rFonts w:eastAsia="Calibri"/>
          <w:i/>
          <w:iCs/>
          <w:sz w:val="22"/>
          <w:szCs w:val="22"/>
          <w:lang w:val="pt-PT" w:eastAsia="en-US"/>
        </w:rPr>
        <w:t xml:space="preserve"> </w:t>
      </w:r>
      <w:proofErr w:type="spellStart"/>
      <w:r w:rsidRPr="00FB7110">
        <w:rPr>
          <w:rFonts w:eastAsia="Calibri"/>
          <w:i/>
          <w:iCs/>
          <w:sz w:val="22"/>
          <w:szCs w:val="22"/>
          <w:lang w:val="pt-PT" w:eastAsia="en-US"/>
        </w:rPr>
        <w:t>Layers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– que lhe mostra uma lista de todas camadas (</w:t>
      </w:r>
      <w:proofErr w:type="spellStart"/>
      <w:r w:rsidRPr="00D40EFA">
        <w:rPr>
          <w:rFonts w:eastAsia="Calibri"/>
          <w:i/>
          <w:iCs/>
          <w:sz w:val="22"/>
          <w:szCs w:val="22"/>
          <w:lang w:val="pt-PT" w:eastAsia="en-US"/>
        </w:rPr>
        <w:t>layers</w:t>
      </w:r>
      <w:proofErr w:type="spellEnd"/>
      <w:r>
        <w:rPr>
          <w:rFonts w:eastAsia="Calibri"/>
          <w:sz w:val="22"/>
          <w:szCs w:val="22"/>
          <w:lang w:val="pt-PT" w:eastAsia="en-US"/>
        </w:rPr>
        <w:t>)</w:t>
      </w:r>
      <w:r w:rsidR="00CE1FE1">
        <w:rPr>
          <w:rFonts w:eastAsia="Calibri"/>
          <w:sz w:val="22"/>
          <w:szCs w:val="22"/>
          <w:lang w:val="pt-PT" w:eastAsia="en-US"/>
        </w:rPr>
        <w:t>, representa</w:t>
      </w:r>
      <w:r w:rsidR="00D40EFA">
        <w:rPr>
          <w:rFonts w:eastAsia="Calibri"/>
          <w:sz w:val="22"/>
          <w:szCs w:val="22"/>
          <w:lang w:val="pt-PT" w:eastAsia="en-US"/>
        </w:rPr>
        <w:t>ndo</w:t>
      </w:r>
      <w:r w:rsidR="00CE1FE1">
        <w:rPr>
          <w:rFonts w:eastAsia="Calibri"/>
          <w:sz w:val="22"/>
          <w:szCs w:val="22"/>
          <w:lang w:val="pt-PT" w:eastAsia="en-US"/>
        </w:rPr>
        <w:t xml:space="preserve"> todas as camadas que pode mostrar/esconder ou fechar camadas como quiser.  </w:t>
      </w:r>
      <w:proofErr w:type="spellStart"/>
      <w:r w:rsidR="00D40EFA">
        <w:rPr>
          <w:rFonts w:eastAsia="Calibri"/>
          <w:sz w:val="22"/>
          <w:szCs w:val="22"/>
          <w:lang w:val="pt-PT" w:eastAsia="en-US"/>
        </w:rPr>
        <w:t>È</w:t>
      </w:r>
      <w:proofErr w:type="spellEnd"/>
      <w:r w:rsidR="00D40EFA">
        <w:rPr>
          <w:rFonts w:eastAsia="Calibri"/>
          <w:sz w:val="22"/>
          <w:szCs w:val="22"/>
          <w:lang w:val="pt-PT" w:eastAsia="en-US"/>
        </w:rPr>
        <w:t xml:space="preserve"> neste menu que lhe aparece a oportunidade de selecionar a região de interesse para cada </w:t>
      </w:r>
      <w:proofErr w:type="spellStart"/>
      <w:r w:rsidR="00D40EFA" w:rsidRPr="00D40EFA">
        <w:rPr>
          <w:rFonts w:eastAsia="Calibri"/>
          <w:i/>
          <w:iCs/>
          <w:sz w:val="22"/>
          <w:szCs w:val="22"/>
          <w:lang w:val="pt-PT" w:eastAsia="en-US"/>
        </w:rPr>
        <w:t>layer</w:t>
      </w:r>
      <w:proofErr w:type="spellEnd"/>
      <w:r w:rsidR="00D40EFA">
        <w:rPr>
          <w:rFonts w:eastAsia="Calibri"/>
          <w:sz w:val="22"/>
          <w:szCs w:val="22"/>
          <w:lang w:val="pt-PT" w:eastAsia="en-US"/>
        </w:rPr>
        <w:t xml:space="preserve">. </w:t>
      </w:r>
      <w:r>
        <w:rPr>
          <w:rFonts w:eastAsia="Calibri"/>
          <w:sz w:val="22"/>
          <w:szCs w:val="22"/>
          <w:lang w:val="pt-PT" w:eastAsia="en-US"/>
        </w:rPr>
        <w:t xml:space="preserve"> </w:t>
      </w:r>
    </w:p>
    <w:p w14:paraId="1B6F3ECF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5C95382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16C52F50" wp14:editId="25B4C424">
            <wp:extent cx="3477260" cy="1504950"/>
            <wp:effectExtent l="0" t="0" r="0" b="0"/>
            <wp:docPr id="13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9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6091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68A6794F" w14:textId="77777777" w:rsidR="006D58DE" w:rsidRPr="00D40EFA" w:rsidRDefault="00D40EFA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D40EFA">
        <w:rPr>
          <w:rFonts w:eastAsia="Calibri"/>
          <w:sz w:val="22"/>
          <w:szCs w:val="22"/>
          <w:lang w:val="pt-PT" w:eastAsia="en-US"/>
        </w:rPr>
        <w:t xml:space="preserve">Para selecionar uma área, há opções diferentes, desde as mais simples até </w:t>
      </w:r>
      <w:r>
        <w:rPr>
          <w:rFonts w:eastAsia="Calibri"/>
          <w:sz w:val="22"/>
          <w:szCs w:val="22"/>
          <w:lang w:val="pt-PT" w:eastAsia="en-US"/>
        </w:rPr>
        <w:t>às</w:t>
      </w:r>
      <w:r w:rsidRPr="00D40EFA">
        <w:rPr>
          <w:rFonts w:eastAsia="Calibri"/>
          <w:sz w:val="22"/>
          <w:szCs w:val="22"/>
          <w:lang w:val="pt-PT" w:eastAsia="en-US"/>
        </w:rPr>
        <w:t xml:space="preserve"> mais avançadas:</w:t>
      </w:r>
    </w:p>
    <w:p w14:paraId="5588B559" w14:textId="77777777" w:rsidR="006D58DE" w:rsidRDefault="00D40EFA" w:rsidP="007B0062">
      <w:pPr>
        <w:pStyle w:val="berschrift3"/>
        <w:numPr>
          <w:ilvl w:val="2"/>
          <w:numId w:val="2"/>
        </w:numPr>
        <w:jc w:val="both"/>
      </w:pPr>
      <w:bookmarkStart w:id="12" w:name="_Toc45113456"/>
      <w:r>
        <w:t>Caixa simples</w:t>
      </w:r>
      <w:bookmarkEnd w:id="12"/>
    </w:p>
    <w:p w14:paraId="78A1F584" w14:textId="77777777" w:rsidR="00D40EFA" w:rsidRDefault="00D40EFA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D40EFA">
        <w:rPr>
          <w:rFonts w:eastAsia="Calibri"/>
          <w:sz w:val="22"/>
          <w:szCs w:val="22"/>
          <w:lang w:val="pt-PT" w:eastAsia="en-US"/>
        </w:rPr>
        <w:t xml:space="preserve">Este é o modo mais simples e rápido para selecionar a sua região de interesse: clique </w:t>
      </w:r>
      <w:proofErr w:type="gramStart"/>
      <w:r w:rsidRPr="00D40EFA">
        <w:rPr>
          <w:rFonts w:eastAsia="Calibri"/>
          <w:sz w:val="22"/>
          <w:szCs w:val="22"/>
          <w:lang w:val="pt-PT" w:eastAsia="en-US"/>
        </w:rPr>
        <w:t xml:space="preserve">em </w:t>
      </w:r>
      <w:r w:rsidR="00D62F2E" w:rsidRPr="00D40EFA">
        <w:rPr>
          <w:rFonts w:eastAsia="Calibri"/>
          <w:sz w:val="22"/>
          <w:szCs w:val="22"/>
          <w:lang w:val="pt-PT" w:eastAsia="en-US"/>
        </w:rPr>
        <w:t xml:space="preserve"> ‘</w:t>
      </w:r>
      <w:proofErr w:type="spellStart"/>
      <w:proofErr w:type="gramEnd"/>
      <w:r w:rsidR="00D62F2E" w:rsidRPr="00D40EFA">
        <w:rPr>
          <w:rFonts w:eastAsia="Calibri"/>
          <w:sz w:val="22"/>
          <w:szCs w:val="22"/>
          <w:lang w:val="pt-PT" w:eastAsia="en-US"/>
        </w:rPr>
        <w:t>Draw</w:t>
      </w:r>
      <w:proofErr w:type="spellEnd"/>
      <w:r w:rsidR="00D62F2E" w:rsidRPr="00D40EFA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D62F2E" w:rsidRPr="00D40EFA">
        <w:rPr>
          <w:rFonts w:eastAsia="Calibri"/>
          <w:sz w:val="22"/>
          <w:szCs w:val="22"/>
          <w:lang w:val="pt-PT" w:eastAsia="en-US"/>
        </w:rPr>
        <w:t>Polygon</w:t>
      </w:r>
      <w:proofErr w:type="spellEnd"/>
      <w:r w:rsidR="00D62F2E" w:rsidRPr="00D40EFA">
        <w:rPr>
          <w:rFonts w:eastAsia="Calibri"/>
          <w:sz w:val="22"/>
          <w:szCs w:val="22"/>
          <w:lang w:val="pt-PT" w:eastAsia="en-US"/>
        </w:rPr>
        <w:t xml:space="preserve">’ </w:t>
      </w:r>
      <w:r w:rsidRPr="00D40EFA">
        <w:rPr>
          <w:rFonts w:eastAsia="Calibri"/>
          <w:sz w:val="22"/>
          <w:szCs w:val="22"/>
          <w:lang w:val="pt-PT" w:eastAsia="en-US"/>
        </w:rPr>
        <w:t>, a seguir clique no mapa uma vez de modo a iniciar o retângulo que</w:t>
      </w:r>
      <w:r>
        <w:rPr>
          <w:rFonts w:eastAsia="Calibri"/>
          <w:sz w:val="22"/>
          <w:szCs w:val="22"/>
          <w:lang w:val="pt-PT" w:eastAsia="en-US"/>
        </w:rPr>
        <w:t xml:space="preserve"> pretende, finalizando com um ultimo clique.</w:t>
      </w:r>
    </w:p>
    <w:p w14:paraId="7854AF27" w14:textId="77777777" w:rsidR="006D58DE" w:rsidRPr="00D40EFA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63D06214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22D555C6" wp14:editId="6D484559">
            <wp:extent cx="1238250" cy="314325"/>
            <wp:effectExtent l="0" t="0" r="0" b="0"/>
            <wp:docPr id="14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9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7D4B" w14:textId="77777777" w:rsidR="006D58DE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eastAsia="en-US"/>
        </w:rPr>
      </w:pPr>
    </w:p>
    <w:p w14:paraId="208692E5" w14:textId="453DA576" w:rsidR="006D58DE" w:rsidRPr="00D40EFA" w:rsidRDefault="00D40EFA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D40EFA">
        <w:rPr>
          <w:rFonts w:eastAsia="Calibri"/>
          <w:sz w:val="22"/>
          <w:szCs w:val="22"/>
          <w:lang w:val="pt-PT" w:eastAsia="en-US"/>
        </w:rPr>
        <w:t xml:space="preserve">Abaixo está representado um </w:t>
      </w:r>
      <w:proofErr w:type="spellStart"/>
      <w:r w:rsidRPr="00D40EFA">
        <w:rPr>
          <w:rFonts w:eastAsia="Calibri"/>
          <w:sz w:val="22"/>
          <w:szCs w:val="22"/>
          <w:lang w:val="pt-PT" w:eastAsia="en-US"/>
        </w:rPr>
        <w:t>rectangulo</w:t>
      </w:r>
      <w:proofErr w:type="spellEnd"/>
      <w:r w:rsidRPr="00D40EFA">
        <w:rPr>
          <w:rFonts w:eastAsia="Calibri"/>
          <w:sz w:val="22"/>
          <w:szCs w:val="22"/>
          <w:lang w:val="pt-PT" w:eastAsia="en-US"/>
        </w:rPr>
        <w:t xml:space="preserve"> (</w:t>
      </w:r>
      <w:proofErr w:type="spellStart"/>
      <w:r w:rsidRPr="00D40EFA">
        <w:rPr>
          <w:rFonts w:eastAsia="Calibri"/>
          <w:sz w:val="22"/>
          <w:szCs w:val="22"/>
          <w:lang w:val="pt-PT" w:eastAsia="en-US"/>
        </w:rPr>
        <w:t>b</w:t>
      </w:r>
      <w:r w:rsidR="00D62F2E" w:rsidRPr="00D40EFA">
        <w:rPr>
          <w:rFonts w:eastAsia="Calibri"/>
          <w:sz w:val="22"/>
          <w:szCs w:val="22"/>
          <w:lang w:val="pt-PT" w:eastAsia="en-US"/>
        </w:rPr>
        <w:t>ounding</w:t>
      </w:r>
      <w:proofErr w:type="spellEnd"/>
      <w:r w:rsidR="00D62F2E" w:rsidRPr="00D40EFA">
        <w:rPr>
          <w:rFonts w:eastAsia="Calibri"/>
          <w:sz w:val="22"/>
          <w:szCs w:val="22"/>
          <w:lang w:val="pt-PT" w:eastAsia="en-US"/>
        </w:rPr>
        <w:t xml:space="preserve"> box</w:t>
      </w:r>
      <w:r w:rsidRPr="00D40EFA">
        <w:rPr>
          <w:rFonts w:eastAsia="Calibri"/>
          <w:sz w:val="22"/>
          <w:szCs w:val="22"/>
          <w:lang w:val="pt-PT" w:eastAsia="en-US"/>
        </w:rPr>
        <w:t xml:space="preserve">) à volta das ilhas </w:t>
      </w:r>
      <w:proofErr w:type="spellStart"/>
      <w:r w:rsidR="00D62F2E" w:rsidRPr="00D40EFA">
        <w:rPr>
          <w:rFonts w:eastAsia="Calibri"/>
          <w:sz w:val="22"/>
          <w:szCs w:val="22"/>
          <w:lang w:val="pt-PT" w:eastAsia="en-US"/>
        </w:rPr>
        <w:t>Andaman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, em </w:t>
      </w:r>
      <w:r w:rsidR="00D62F2E" w:rsidRPr="00D40EFA">
        <w:rPr>
          <w:rFonts w:eastAsia="Calibri"/>
          <w:sz w:val="22"/>
          <w:szCs w:val="22"/>
          <w:lang w:val="pt-PT" w:eastAsia="en-US"/>
        </w:rPr>
        <w:t xml:space="preserve">Myanmar </w:t>
      </w:r>
      <w:r>
        <w:rPr>
          <w:rFonts w:eastAsia="Calibri"/>
          <w:sz w:val="22"/>
          <w:szCs w:val="22"/>
          <w:lang w:val="pt-PT" w:eastAsia="en-US"/>
        </w:rPr>
        <w:t xml:space="preserve">na </w:t>
      </w:r>
      <w:proofErr w:type="spellStart"/>
      <w:r>
        <w:rPr>
          <w:rFonts w:eastAsia="Calibri"/>
          <w:sz w:val="22"/>
          <w:szCs w:val="22"/>
          <w:lang w:val="pt-PT" w:eastAsia="en-US"/>
        </w:rPr>
        <w:t>layer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de </w:t>
      </w:r>
      <w:r w:rsidR="00D62F2E" w:rsidRPr="00D40EFA">
        <w:rPr>
          <w:rFonts w:eastAsia="Calibri"/>
          <w:sz w:val="22"/>
          <w:szCs w:val="22"/>
          <w:lang w:val="pt-PT" w:eastAsia="en-US"/>
        </w:rPr>
        <w:t>300m.</w:t>
      </w:r>
    </w:p>
    <w:p w14:paraId="65BE1D34" w14:textId="77777777" w:rsidR="006D58DE" w:rsidRPr="00D40EFA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49732EB4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08995EEC" wp14:editId="7EDB334F">
            <wp:extent cx="1041400" cy="1485900"/>
            <wp:effectExtent l="0" t="0" r="0" b="0"/>
            <wp:docPr id="15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9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EEC" w14:textId="77777777" w:rsidR="006D58DE" w:rsidRDefault="008E43E7">
      <w:pPr>
        <w:pStyle w:val="berschrift3"/>
        <w:numPr>
          <w:ilvl w:val="2"/>
          <w:numId w:val="2"/>
        </w:numPr>
      </w:pPr>
      <w:bookmarkStart w:id="13" w:name="_Toc45113457"/>
      <w:proofErr w:type="spellStart"/>
      <w:r>
        <w:t>P</w:t>
      </w:r>
      <w:r w:rsidR="00D62F2E">
        <w:t>ol</w:t>
      </w:r>
      <w:r>
        <w:t>i</w:t>
      </w:r>
      <w:r w:rsidR="00D62F2E">
        <w:t>gon</w:t>
      </w:r>
      <w:r>
        <w:t>o</w:t>
      </w:r>
      <w:proofErr w:type="spellEnd"/>
      <w:r>
        <w:t xml:space="preserve"> irregular</w:t>
      </w:r>
      <w:bookmarkEnd w:id="13"/>
    </w:p>
    <w:p w14:paraId="691EE446" w14:textId="690178BB" w:rsidR="00314A17" w:rsidRDefault="00004B64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314A17">
        <w:rPr>
          <w:rFonts w:eastAsia="Calibri"/>
          <w:sz w:val="22"/>
          <w:szCs w:val="22"/>
          <w:lang w:val="pt-PT" w:eastAsia="en-US"/>
        </w:rPr>
        <w:t>Se pretende restringir mais a sua área, ou selecionar uma área que siga melhor os contornos da costa, pode escolher desenhar u</w:t>
      </w:r>
      <w:r w:rsidR="00314A17" w:rsidRPr="00314A17">
        <w:rPr>
          <w:rFonts w:eastAsia="Calibri"/>
          <w:sz w:val="22"/>
          <w:szCs w:val="22"/>
          <w:lang w:val="pt-PT" w:eastAsia="en-US"/>
        </w:rPr>
        <w:t>m polígono irregular, clicando em</w:t>
      </w:r>
      <w:r w:rsidR="00D62F2E" w:rsidRPr="00314A17">
        <w:rPr>
          <w:rFonts w:eastAsia="Calibri"/>
          <w:sz w:val="22"/>
          <w:szCs w:val="22"/>
          <w:lang w:val="pt-PT" w:eastAsia="en-US"/>
        </w:rPr>
        <w:t xml:space="preserve"> ‘</w:t>
      </w:r>
      <w:proofErr w:type="spellStart"/>
      <w:r w:rsidR="00D62F2E" w:rsidRPr="00314A17">
        <w:rPr>
          <w:rFonts w:eastAsia="Calibri"/>
          <w:sz w:val="22"/>
          <w:szCs w:val="22"/>
          <w:lang w:val="pt-PT" w:eastAsia="en-US"/>
        </w:rPr>
        <w:t>Draw</w:t>
      </w:r>
      <w:proofErr w:type="spellEnd"/>
      <w:r w:rsidR="00D62F2E" w:rsidRPr="00314A17">
        <w:rPr>
          <w:rFonts w:eastAsia="Calibri"/>
          <w:sz w:val="22"/>
          <w:szCs w:val="22"/>
          <w:lang w:val="pt-PT" w:eastAsia="en-US"/>
        </w:rPr>
        <w:t xml:space="preserve"> Irregular </w:t>
      </w:r>
      <w:proofErr w:type="spellStart"/>
      <w:r w:rsidR="00D62F2E" w:rsidRPr="00314A17">
        <w:rPr>
          <w:rFonts w:eastAsia="Calibri"/>
          <w:sz w:val="22"/>
          <w:szCs w:val="22"/>
          <w:lang w:val="pt-PT" w:eastAsia="en-US"/>
        </w:rPr>
        <w:t>Polygon</w:t>
      </w:r>
      <w:proofErr w:type="spellEnd"/>
      <w:r w:rsidR="00D62F2E" w:rsidRPr="00314A17">
        <w:rPr>
          <w:rFonts w:eastAsia="Calibri"/>
          <w:sz w:val="22"/>
          <w:szCs w:val="22"/>
          <w:lang w:val="pt-PT" w:eastAsia="en-US"/>
        </w:rPr>
        <w:t xml:space="preserve">’. </w:t>
      </w:r>
    </w:p>
    <w:p w14:paraId="61284AE3" w14:textId="77777777" w:rsidR="00314A17" w:rsidRPr="00314A17" w:rsidRDefault="00314A17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314A17">
        <w:rPr>
          <w:rFonts w:eastAsia="Calibri"/>
          <w:sz w:val="22"/>
          <w:szCs w:val="22"/>
          <w:lang w:val="pt-PT" w:eastAsia="en-US"/>
        </w:rPr>
        <w:t>Para criar um polígono irregular</w:t>
      </w:r>
      <w:r>
        <w:rPr>
          <w:rFonts w:eastAsia="Calibri"/>
          <w:sz w:val="22"/>
          <w:szCs w:val="22"/>
          <w:lang w:val="pt-PT" w:eastAsia="en-US"/>
        </w:rPr>
        <w:t xml:space="preserve">, </w:t>
      </w:r>
      <w:proofErr w:type="spellStart"/>
      <w:r>
        <w:rPr>
          <w:rFonts w:eastAsia="Calibri"/>
          <w:sz w:val="22"/>
          <w:szCs w:val="22"/>
          <w:lang w:val="pt-PT" w:eastAsia="en-US"/>
        </w:rPr>
        <w:t>cique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uma vez no mapa para iniciar a seleção e de seguida clique tantas vezes quantos os vértices que pretende no polígono. Para completar este processo, tem 2 soluções: i) fechar o polígono desenhando a linha entre o ponto inicial e o ponto final, ou em </w:t>
      </w:r>
      <w:r>
        <w:rPr>
          <w:rFonts w:eastAsia="Calibri"/>
          <w:sz w:val="22"/>
          <w:szCs w:val="22"/>
          <w:lang w:val="pt-PT" w:eastAsia="en-US"/>
        </w:rPr>
        <w:lastRenderedPageBreak/>
        <w:t xml:space="preserve">alternativa </w:t>
      </w:r>
      <w:proofErr w:type="spellStart"/>
      <w:r>
        <w:rPr>
          <w:rFonts w:eastAsia="Calibri"/>
          <w:sz w:val="22"/>
          <w:szCs w:val="22"/>
          <w:lang w:val="pt-PT" w:eastAsia="en-US"/>
        </w:rPr>
        <w:t>ii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) fazer duplo clique para que a sua seleção seja aceite automaticamente (nesse caso, é desenhada uma linha </w:t>
      </w:r>
      <w:proofErr w:type="spellStart"/>
      <w:r>
        <w:rPr>
          <w:rFonts w:eastAsia="Calibri"/>
          <w:sz w:val="22"/>
          <w:szCs w:val="22"/>
          <w:lang w:val="pt-PT" w:eastAsia="en-US"/>
        </w:rPr>
        <w:t>recta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de volta para o ponto de início) </w:t>
      </w:r>
    </w:p>
    <w:p w14:paraId="61CDD129" w14:textId="77777777" w:rsidR="006D58DE" w:rsidRPr="00314A17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2FDE04E9" w14:textId="77777777" w:rsidR="006D58DE" w:rsidRPr="00314A17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736F3183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3A4C6B04" wp14:editId="20B2421C">
            <wp:extent cx="1743710" cy="295275"/>
            <wp:effectExtent l="0" t="0" r="0" b="0"/>
            <wp:docPr id="16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9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6AC0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15CAFA7B" w14:textId="77777777" w:rsidR="006D58DE" w:rsidRPr="00314A17" w:rsidRDefault="00314A17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314A17">
        <w:rPr>
          <w:rFonts w:eastAsia="Calibri"/>
          <w:sz w:val="22"/>
          <w:szCs w:val="22"/>
          <w:lang w:val="pt-PT" w:eastAsia="en-US"/>
        </w:rPr>
        <w:t>O exemplo abaixo ilu</w:t>
      </w:r>
      <w:r w:rsidR="007F0312">
        <w:rPr>
          <w:rFonts w:eastAsia="Calibri"/>
          <w:sz w:val="22"/>
          <w:szCs w:val="22"/>
          <w:lang w:val="pt-PT" w:eastAsia="en-US"/>
        </w:rPr>
        <w:t>s</w:t>
      </w:r>
      <w:r w:rsidRPr="00314A17">
        <w:rPr>
          <w:rFonts w:eastAsia="Calibri"/>
          <w:sz w:val="22"/>
          <w:szCs w:val="22"/>
          <w:lang w:val="pt-PT" w:eastAsia="en-US"/>
        </w:rPr>
        <w:t>tra a região anterior, mas com uma área mais restrita em vo</w:t>
      </w:r>
      <w:r>
        <w:rPr>
          <w:rFonts w:eastAsia="Calibri"/>
          <w:sz w:val="22"/>
          <w:szCs w:val="22"/>
          <w:lang w:val="pt-PT" w:eastAsia="en-US"/>
        </w:rPr>
        <w:t>lta das ilhas</w:t>
      </w:r>
      <w:r w:rsidR="00D62F2E" w:rsidRPr="00314A17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D62F2E" w:rsidRPr="00314A17">
        <w:rPr>
          <w:rFonts w:eastAsia="Calibri"/>
          <w:sz w:val="22"/>
          <w:szCs w:val="22"/>
          <w:lang w:val="pt-PT" w:eastAsia="en-US"/>
        </w:rPr>
        <w:t>Andaman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. </w:t>
      </w:r>
    </w:p>
    <w:p w14:paraId="26F7F30A" w14:textId="77777777" w:rsidR="006D58DE" w:rsidRPr="00314A17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1337C82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719EF4DA" wp14:editId="7A243060">
            <wp:extent cx="1362075" cy="1810385"/>
            <wp:effectExtent l="0" t="0" r="0" b="0"/>
            <wp:docPr id="17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0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1B4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4817555C" w14:textId="77777777" w:rsidR="006D58DE" w:rsidRPr="00874236" w:rsidRDefault="007F0312">
      <w:pPr>
        <w:pStyle w:val="berschrift3"/>
        <w:numPr>
          <w:ilvl w:val="2"/>
          <w:numId w:val="2"/>
        </w:numPr>
        <w:rPr>
          <w:lang w:val="pt-PT"/>
        </w:rPr>
      </w:pPr>
      <w:bookmarkStart w:id="14" w:name="_Toc45113458"/>
      <w:r w:rsidRPr="00874236">
        <w:rPr>
          <w:lang w:val="pt-PT"/>
        </w:rPr>
        <w:t xml:space="preserve">Como </w:t>
      </w:r>
      <w:proofErr w:type="spellStart"/>
      <w:r w:rsidRPr="00874236">
        <w:rPr>
          <w:lang w:val="pt-PT"/>
        </w:rPr>
        <w:t>importer</w:t>
      </w:r>
      <w:proofErr w:type="spellEnd"/>
      <w:r w:rsidRPr="00874236">
        <w:rPr>
          <w:lang w:val="pt-PT"/>
        </w:rPr>
        <w:t xml:space="preserve"> um polígono </w:t>
      </w:r>
      <w:r w:rsidR="00D62F2E" w:rsidRPr="00874236">
        <w:rPr>
          <w:lang w:val="pt-PT"/>
        </w:rPr>
        <w:t>WKT (</w:t>
      </w:r>
      <w:proofErr w:type="spellStart"/>
      <w:r w:rsidR="00D62F2E" w:rsidRPr="00874236">
        <w:rPr>
          <w:i/>
          <w:iCs/>
          <w:lang w:val="pt-PT"/>
        </w:rPr>
        <w:t>Well-known</w:t>
      </w:r>
      <w:proofErr w:type="spellEnd"/>
      <w:r w:rsidR="00D62F2E" w:rsidRPr="00874236">
        <w:rPr>
          <w:i/>
          <w:iCs/>
          <w:lang w:val="pt-PT"/>
        </w:rPr>
        <w:t xml:space="preserve"> </w:t>
      </w:r>
      <w:proofErr w:type="spellStart"/>
      <w:r w:rsidR="00D62F2E" w:rsidRPr="00874236">
        <w:rPr>
          <w:i/>
          <w:iCs/>
          <w:lang w:val="pt-PT"/>
        </w:rPr>
        <w:t>text</w:t>
      </w:r>
      <w:proofErr w:type="spellEnd"/>
      <w:r w:rsidR="00D62F2E" w:rsidRPr="00874236">
        <w:rPr>
          <w:lang w:val="pt-PT"/>
        </w:rPr>
        <w:t>)</w:t>
      </w:r>
      <w:bookmarkEnd w:id="14"/>
    </w:p>
    <w:p w14:paraId="423284B6" w14:textId="77777777" w:rsidR="006D58DE" w:rsidRDefault="00D62F2E">
      <w:pPr>
        <w:suppressAutoHyphens w:val="0"/>
        <w:spacing w:after="0" w:line="240" w:lineRule="auto"/>
        <w:jc w:val="left"/>
      </w:pPr>
      <w:r>
        <w:rPr>
          <w:rFonts w:eastAsia="Calibri"/>
          <w:sz w:val="22"/>
          <w:szCs w:val="22"/>
          <w:lang w:eastAsia="en-US"/>
        </w:rPr>
        <w:t xml:space="preserve">Ref: </w:t>
      </w:r>
      <w:hyperlink r:id="rId28">
        <w:r>
          <w:rPr>
            <w:rStyle w:val="ListLabel11"/>
          </w:rPr>
          <w:t>https://en.wikipedia.org/wiki/Well-known_text_representation_of_geometry</w:t>
        </w:r>
      </w:hyperlink>
    </w:p>
    <w:p w14:paraId="271A0F3D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DC757D3" w14:textId="77777777" w:rsidR="006D58DE" w:rsidRPr="007F0312" w:rsidRDefault="007F031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7F0312">
        <w:rPr>
          <w:rFonts w:eastAsia="Calibri"/>
          <w:sz w:val="22"/>
          <w:szCs w:val="22"/>
          <w:lang w:val="pt-PT" w:eastAsia="en-US"/>
        </w:rPr>
        <w:t>Se já tem um p</w:t>
      </w:r>
      <w:r>
        <w:rPr>
          <w:rFonts w:eastAsia="Calibri"/>
          <w:sz w:val="22"/>
          <w:szCs w:val="22"/>
          <w:lang w:val="pt-PT" w:eastAsia="en-US"/>
        </w:rPr>
        <w:t xml:space="preserve">olígono para o qual pretende extrair os dados, pode copiá-lo para a caixa que indica Ou entre </w:t>
      </w:r>
      <w:proofErr w:type="gramStart"/>
      <w:r>
        <w:rPr>
          <w:rFonts w:eastAsia="Calibri"/>
          <w:sz w:val="22"/>
          <w:szCs w:val="22"/>
          <w:lang w:val="pt-PT" w:eastAsia="en-US"/>
        </w:rPr>
        <w:t xml:space="preserve">coordenadas </w:t>
      </w:r>
      <w:r w:rsidR="00D62F2E" w:rsidRPr="007F0312">
        <w:rPr>
          <w:rFonts w:eastAsia="Calibri"/>
          <w:sz w:val="22"/>
          <w:szCs w:val="22"/>
          <w:lang w:val="pt-PT" w:eastAsia="en-US"/>
        </w:rPr>
        <w:t xml:space="preserve"> </w:t>
      </w:r>
      <w:r w:rsidRPr="007F0312">
        <w:rPr>
          <w:rFonts w:eastAsia="Calibri"/>
          <w:sz w:val="22"/>
          <w:szCs w:val="22"/>
          <w:lang w:val="pt-PT" w:eastAsia="en-US"/>
        </w:rPr>
        <w:t>(</w:t>
      </w:r>
      <w:proofErr w:type="gramEnd"/>
      <w:r w:rsidR="00D62F2E" w:rsidRPr="007F0312">
        <w:rPr>
          <w:rFonts w:eastAsia="Calibri"/>
          <w:sz w:val="22"/>
          <w:szCs w:val="22"/>
          <w:lang w:val="pt-PT" w:eastAsia="en-US"/>
        </w:rPr>
        <w:t>‘</w:t>
      </w:r>
      <w:proofErr w:type="spellStart"/>
      <w:r w:rsidR="00D62F2E" w:rsidRPr="007F0312">
        <w:rPr>
          <w:rFonts w:eastAsia="Calibri"/>
          <w:sz w:val="22"/>
          <w:szCs w:val="22"/>
          <w:lang w:val="pt-PT" w:eastAsia="en-US"/>
        </w:rPr>
        <w:t>Or</w:t>
      </w:r>
      <w:proofErr w:type="spellEnd"/>
      <w:r w:rsidR="00D62F2E" w:rsidRPr="007F0312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D62F2E" w:rsidRPr="007F0312">
        <w:rPr>
          <w:rFonts w:eastAsia="Calibri"/>
          <w:sz w:val="22"/>
          <w:szCs w:val="22"/>
          <w:lang w:val="pt-PT" w:eastAsia="en-US"/>
        </w:rPr>
        <w:t>enter</w:t>
      </w:r>
      <w:proofErr w:type="spellEnd"/>
      <w:r w:rsidR="00D62F2E" w:rsidRPr="007F0312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D62F2E" w:rsidRPr="007F0312">
        <w:rPr>
          <w:rFonts w:eastAsia="Calibri"/>
          <w:sz w:val="22"/>
          <w:szCs w:val="22"/>
          <w:lang w:val="pt-PT" w:eastAsia="en-US"/>
        </w:rPr>
        <w:t>coordinates</w:t>
      </w:r>
      <w:proofErr w:type="spellEnd"/>
      <w:r w:rsidR="00D62F2E" w:rsidRPr="007F0312">
        <w:rPr>
          <w:rFonts w:eastAsia="Calibri"/>
          <w:sz w:val="22"/>
          <w:szCs w:val="22"/>
          <w:lang w:val="pt-PT" w:eastAsia="en-US"/>
        </w:rPr>
        <w:t>’</w:t>
      </w:r>
      <w:r>
        <w:rPr>
          <w:rFonts w:eastAsia="Calibri"/>
          <w:sz w:val="22"/>
          <w:szCs w:val="22"/>
          <w:lang w:val="pt-PT" w:eastAsia="en-US"/>
        </w:rPr>
        <w:t>)</w:t>
      </w:r>
    </w:p>
    <w:p w14:paraId="53810A20" w14:textId="77777777" w:rsidR="006D58DE" w:rsidRPr="007F0312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86E4A9D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5960C357" wp14:editId="7032D32B">
            <wp:extent cx="2429510" cy="581025"/>
            <wp:effectExtent l="0" t="0" r="0" b="0"/>
            <wp:docPr id="18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0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C78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B83E3B8" w14:textId="77777777" w:rsidR="00B13F92" w:rsidRPr="00B13F92" w:rsidRDefault="007F031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 xml:space="preserve">Esta Caixa </w:t>
      </w:r>
      <w:r w:rsidR="00B13F92" w:rsidRPr="00B13F92">
        <w:rPr>
          <w:rFonts w:eastAsia="Calibri"/>
          <w:sz w:val="22"/>
          <w:szCs w:val="22"/>
          <w:lang w:val="pt-PT" w:eastAsia="en-US"/>
        </w:rPr>
        <w:t xml:space="preserve">aceita ou i) </w:t>
      </w:r>
      <w:r w:rsidR="00B13F92">
        <w:rPr>
          <w:rFonts w:eastAsia="Calibri"/>
          <w:sz w:val="22"/>
          <w:szCs w:val="22"/>
          <w:lang w:val="pt-PT" w:eastAsia="en-US"/>
        </w:rPr>
        <w:t xml:space="preserve">um </w:t>
      </w:r>
      <w:proofErr w:type="spellStart"/>
      <w:r w:rsidR="00B13F92">
        <w:rPr>
          <w:rFonts w:eastAsia="Calibri"/>
          <w:sz w:val="22"/>
          <w:szCs w:val="22"/>
          <w:lang w:val="pt-PT" w:eastAsia="en-US"/>
        </w:rPr>
        <w:t>rectangulo</w:t>
      </w:r>
      <w:proofErr w:type="spellEnd"/>
      <w:r w:rsidR="00B13F92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="00B13F92">
        <w:rPr>
          <w:rFonts w:eastAsia="Calibri"/>
          <w:sz w:val="22"/>
          <w:szCs w:val="22"/>
          <w:lang w:val="pt-PT" w:eastAsia="en-US"/>
        </w:rPr>
        <w:t>defenido</w:t>
      </w:r>
      <w:proofErr w:type="spellEnd"/>
      <w:r w:rsidR="00B13F92">
        <w:rPr>
          <w:rFonts w:eastAsia="Calibri"/>
          <w:sz w:val="22"/>
          <w:szCs w:val="22"/>
          <w:lang w:val="pt-PT" w:eastAsia="en-US"/>
        </w:rPr>
        <w:t xml:space="preserve"> ou um polígono WKT. O formato das coordenadas a introduzir é fundamental e tem de cumprir as regras universalmente estabelecidas para polígonos simples.</w:t>
      </w:r>
    </w:p>
    <w:p w14:paraId="7DC3C170" w14:textId="77777777" w:rsidR="006D58DE" w:rsidRPr="00874236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59E0DD59" w14:textId="77777777" w:rsidR="006D58DE" w:rsidRPr="00B13F92" w:rsidRDefault="00B13F9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>O</w:t>
      </w:r>
      <w:r w:rsidR="00D62F2E" w:rsidRPr="00B13F92">
        <w:rPr>
          <w:rFonts w:eastAsia="Calibri"/>
          <w:sz w:val="22"/>
          <w:szCs w:val="22"/>
          <w:lang w:val="pt-PT" w:eastAsia="en-US"/>
        </w:rPr>
        <w:t xml:space="preserve"> pol</w:t>
      </w:r>
      <w:r w:rsidRPr="00B13F92">
        <w:rPr>
          <w:rFonts w:eastAsia="Calibri"/>
          <w:sz w:val="22"/>
          <w:szCs w:val="22"/>
          <w:lang w:val="pt-PT" w:eastAsia="en-US"/>
        </w:rPr>
        <w:t>í</w:t>
      </w:r>
      <w:r w:rsidR="00D62F2E" w:rsidRPr="00B13F92">
        <w:rPr>
          <w:rFonts w:eastAsia="Calibri"/>
          <w:sz w:val="22"/>
          <w:szCs w:val="22"/>
          <w:lang w:val="pt-PT" w:eastAsia="en-US"/>
        </w:rPr>
        <w:t>gon</w:t>
      </w:r>
      <w:r w:rsidRPr="00B13F92">
        <w:rPr>
          <w:rFonts w:eastAsia="Calibri"/>
          <w:sz w:val="22"/>
          <w:szCs w:val="22"/>
          <w:lang w:val="pt-PT" w:eastAsia="en-US"/>
        </w:rPr>
        <w:t>o tem de ter</w:t>
      </w:r>
      <w:r w:rsidR="00D62F2E" w:rsidRPr="00B13F92">
        <w:rPr>
          <w:rFonts w:eastAsia="Calibri"/>
          <w:sz w:val="22"/>
          <w:szCs w:val="22"/>
          <w:lang w:val="pt-PT" w:eastAsia="en-US"/>
        </w:rPr>
        <w:t>:</w:t>
      </w:r>
    </w:p>
    <w:p w14:paraId="22987C52" w14:textId="77777777" w:rsidR="006D58DE" w:rsidRPr="00874236" w:rsidRDefault="00B13F92" w:rsidP="007B0062">
      <w:pPr>
        <w:numPr>
          <w:ilvl w:val="0"/>
          <w:numId w:val="3"/>
        </w:numPr>
        <w:suppressAutoHyphens w:val="0"/>
        <w:spacing w:after="0" w:line="240" w:lineRule="auto"/>
        <w:contextualSpacing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 xml:space="preserve">Pares de </w:t>
      </w:r>
      <w:r w:rsidRPr="00B13F92">
        <w:rPr>
          <w:rFonts w:eastAsia="Calibri"/>
          <w:b/>
          <w:bCs/>
          <w:sz w:val="22"/>
          <w:szCs w:val="22"/>
          <w:lang w:val="pt-PT" w:eastAsia="en-US"/>
        </w:rPr>
        <w:t>longitude /latitude (x/y</w:t>
      </w:r>
      <w:r w:rsidRPr="00B13F92">
        <w:rPr>
          <w:rFonts w:eastAsia="Calibri"/>
          <w:sz w:val="22"/>
          <w:szCs w:val="22"/>
          <w:lang w:val="pt-PT" w:eastAsia="en-US"/>
        </w:rPr>
        <w:t xml:space="preserve">) </w:t>
      </w:r>
      <w:r w:rsidRPr="00874236">
        <w:rPr>
          <w:rFonts w:eastAsia="Calibri"/>
          <w:sz w:val="22"/>
          <w:szCs w:val="22"/>
          <w:lang w:val="pt-PT" w:eastAsia="en-US"/>
        </w:rPr>
        <w:t>separados por um</w:t>
      </w:r>
      <w:r w:rsidR="00925BB3" w:rsidRPr="00874236">
        <w:rPr>
          <w:rFonts w:eastAsia="Calibri"/>
          <w:sz w:val="22"/>
          <w:szCs w:val="22"/>
          <w:lang w:val="pt-PT" w:eastAsia="en-US"/>
        </w:rPr>
        <w:t>a vírgula</w:t>
      </w:r>
      <w:r w:rsidRPr="00874236">
        <w:rPr>
          <w:rFonts w:eastAsia="Calibri"/>
          <w:sz w:val="22"/>
          <w:szCs w:val="22"/>
          <w:lang w:val="pt-PT" w:eastAsia="en-US"/>
        </w:rPr>
        <w:t>, sendo que dentro de cada par, a longitude</w:t>
      </w:r>
      <w:r w:rsidR="00874236" w:rsidRPr="00874236">
        <w:rPr>
          <w:rFonts w:eastAsia="Calibri"/>
          <w:sz w:val="22"/>
          <w:szCs w:val="22"/>
          <w:lang w:val="pt-PT" w:eastAsia="en-US"/>
        </w:rPr>
        <w:t xml:space="preserve"> e</w:t>
      </w:r>
      <w:r w:rsidRPr="00874236">
        <w:rPr>
          <w:rFonts w:eastAsia="Calibri"/>
          <w:sz w:val="22"/>
          <w:szCs w:val="22"/>
          <w:lang w:val="pt-PT" w:eastAsia="en-US"/>
        </w:rPr>
        <w:t xml:space="preserve"> latitude </w:t>
      </w:r>
      <w:r w:rsidR="00874236" w:rsidRPr="00874236">
        <w:rPr>
          <w:rFonts w:eastAsia="Calibri"/>
          <w:sz w:val="22"/>
          <w:szCs w:val="22"/>
          <w:lang w:val="pt-PT" w:eastAsia="en-US"/>
        </w:rPr>
        <w:t>são</w:t>
      </w:r>
      <w:r w:rsidRPr="00874236">
        <w:rPr>
          <w:rFonts w:eastAsia="Calibri"/>
          <w:sz w:val="22"/>
          <w:szCs w:val="22"/>
          <w:lang w:val="pt-PT" w:eastAsia="en-US"/>
        </w:rPr>
        <w:t xml:space="preserve"> separada</w:t>
      </w:r>
      <w:r w:rsidR="00874236" w:rsidRPr="00874236">
        <w:rPr>
          <w:rFonts w:eastAsia="Calibri"/>
          <w:sz w:val="22"/>
          <w:szCs w:val="22"/>
          <w:lang w:val="pt-PT" w:eastAsia="en-US"/>
        </w:rPr>
        <w:t>s</w:t>
      </w:r>
      <w:r w:rsidRPr="00874236">
        <w:rPr>
          <w:rFonts w:eastAsia="Calibri"/>
          <w:sz w:val="22"/>
          <w:szCs w:val="22"/>
          <w:lang w:val="pt-PT" w:eastAsia="en-US"/>
        </w:rPr>
        <w:t xml:space="preserve"> por um</w:t>
      </w:r>
      <w:r w:rsidR="00925BB3" w:rsidRPr="00874236">
        <w:rPr>
          <w:rFonts w:eastAsia="Calibri"/>
          <w:sz w:val="22"/>
          <w:szCs w:val="22"/>
          <w:lang w:val="pt-PT" w:eastAsia="en-US"/>
        </w:rPr>
        <w:t xml:space="preserve"> espaço</w:t>
      </w:r>
      <w:r w:rsidRPr="00874236">
        <w:rPr>
          <w:rFonts w:eastAsia="Calibri"/>
          <w:sz w:val="22"/>
          <w:szCs w:val="22"/>
          <w:lang w:val="pt-PT" w:eastAsia="en-US"/>
        </w:rPr>
        <w:t xml:space="preserve">. </w:t>
      </w:r>
    </w:p>
    <w:p w14:paraId="4EE61939" w14:textId="77777777" w:rsidR="006D58DE" w:rsidRPr="00B13F92" w:rsidRDefault="00B13F92" w:rsidP="002151F3">
      <w:pPr>
        <w:numPr>
          <w:ilvl w:val="1"/>
          <w:numId w:val="3"/>
        </w:numPr>
        <w:suppressAutoHyphens w:val="0"/>
        <w:spacing w:after="0" w:line="240" w:lineRule="auto"/>
        <w:contextualSpacing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>Estas coordenadas devem estar em decimais (e não em graus, minut</w:t>
      </w:r>
      <w:r>
        <w:rPr>
          <w:rFonts w:eastAsia="Calibri"/>
          <w:sz w:val="22"/>
          <w:szCs w:val="22"/>
          <w:lang w:val="pt-PT" w:eastAsia="en-US"/>
        </w:rPr>
        <w:t>o</w:t>
      </w:r>
      <w:r w:rsidRPr="00B13F92">
        <w:rPr>
          <w:rFonts w:eastAsia="Calibri"/>
          <w:sz w:val="22"/>
          <w:szCs w:val="22"/>
          <w:lang w:val="pt-PT" w:eastAsia="en-US"/>
        </w:rPr>
        <w:t>s, segund</w:t>
      </w:r>
      <w:r>
        <w:rPr>
          <w:rFonts w:eastAsia="Calibri"/>
          <w:sz w:val="22"/>
          <w:szCs w:val="22"/>
          <w:lang w:val="pt-PT" w:eastAsia="en-US"/>
        </w:rPr>
        <w:t xml:space="preserve">os), e podem ser números arredondados à unidade ou à decimal, </w:t>
      </w:r>
      <w:r w:rsidR="00D62F2E" w:rsidRPr="00B13F92">
        <w:rPr>
          <w:rFonts w:eastAsia="Calibri"/>
          <w:sz w:val="22"/>
          <w:szCs w:val="22"/>
          <w:lang w:val="pt-PT" w:eastAsia="en-US"/>
        </w:rPr>
        <w:t>(</w:t>
      </w:r>
      <w:proofErr w:type="spellStart"/>
      <w:r>
        <w:rPr>
          <w:rFonts w:eastAsia="Calibri"/>
          <w:sz w:val="22"/>
          <w:szCs w:val="22"/>
          <w:lang w:val="pt-PT" w:eastAsia="en-US"/>
        </w:rPr>
        <w:t>ex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</w:t>
      </w:r>
      <w:r w:rsidR="00D62F2E" w:rsidRPr="00B13F92">
        <w:rPr>
          <w:rFonts w:eastAsia="Calibri"/>
          <w:sz w:val="22"/>
          <w:szCs w:val="22"/>
          <w:lang w:val="pt-PT" w:eastAsia="en-US"/>
        </w:rPr>
        <w:t xml:space="preserve">45 </w:t>
      </w:r>
      <w:r>
        <w:rPr>
          <w:rFonts w:eastAsia="Calibri"/>
          <w:sz w:val="22"/>
          <w:szCs w:val="22"/>
          <w:lang w:val="pt-PT" w:eastAsia="en-US"/>
        </w:rPr>
        <w:t>e</w:t>
      </w:r>
      <w:r w:rsidR="00D62F2E" w:rsidRPr="00B13F92">
        <w:rPr>
          <w:rFonts w:eastAsia="Calibri"/>
          <w:sz w:val="22"/>
          <w:szCs w:val="22"/>
          <w:lang w:val="pt-PT" w:eastAsia="en-US"/>
        </w:rPr>
        <w:t xml:space="preserve"> 45.0</w:t>
      </w:r>
      <w:r>
        <w:rPr>
          <w:rFonts w:eastAsia="Calibri"/>
          <w:sz w:val="22"/>
          <w:szCs w:val="22"/>
          <w:lang w:val="pt-PT" w:eastAsia="en-US"/>
        </w:rPr>
        <w:t>, ambos funcionam</w:t>
      </w:r>
      <w:r w:rsidR="00D62F2E" w:rsidRPr="00B13F92">
        <w:rPr>
          <w:rFonts w:eastAsia="Calibri"/>
          <w:sz w:val="22"/>
          <w:szCs w:val="22"/>
          <w:lang w:val="pt-PT" w:eastAsia="en-US"/>
        </w:rPr>
        <w:t>)</w:t>
      </w:r>
    </w:p>
    <w:p w14:paraId="6C628BD3" w14:textId="77777777" w:rsidR="006E4E4C" w:rsidRPr="00874236" w:rsidRDefault="00B13F92" w:rsidP="007B0062">
      <w:pPr>
        <w:numPr>
          <w:ilvl w:val="1"/>
          <w:numId w:val="3"/>
        </w:numPr>
        <w:suppressAutoHyphens w:val="0"/>
        <w:spacing w:after="0" w:line="240" w:lineRule="auto"/>
        <w:contextualSpacing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 xml:space="preserve">Este e Norte são positivos, </w:t>
      </w:r>
      <w:proofErr w:type="gramStart"/>
      <w:r w:rsidRPr="00B13F92">
        <w:rPr>
          <w:rFonts w:eastAsia="Calibri"/>
          <w:sz w:val="22"/>
          <w:szCs w:val="22"/>
          <w:lang w:val="pt-PT" w:eastAsia="en-US"/>
        </w:rPr>
        <w:t>Oeste</w:t>
      </w:r>
      <w:proofErr w:type="gramEnd"/>
      <w:r w:rsidRPr="00B13F92">
        <w:rPr>
          <w:rFonts w:eastAsia="Calibri"/>
          <w:sz w:val="22"/>
          <w:szCs w:val="22"/>
          <w:lang w:val="pt-PT" w:eastAsia="en-US"/>
        </w:rPr>
        <w:t xml:space="preserve"> e Sul são negativos. </w:t>
      </w:r>
    </w:p>
    <w:p w14:paraId="1B9B21FA" w14:textId="77777777" w:rsidR="006D58DE" w:rsidRPr="00B13F92" w:rsidRDefault="00B13F92" w:rsidP="007B0062">
      <w:pPr>
        <w:numPr>
          <w:ilvl w:val="0"/>
          <w:numId w:val="3"/>
        </w:numPr>
        <w:suppressAutoHyphens w:val="0"/>
        <w:spacing w:after="0" w:line="240" w:lineRule="auto"/>
        <w:contextualSpacing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 xml:space="preserve">Contidos dentro do POLÌGONO </w:t>
      </w:r>
      <w:r w:rsidR="00D62F2E" w:rsidRPr="00B13F92">
        <w:rPr>
          <w:rFonts w:eastAsia="Calibri"/>
          <w:sz w:val="22"/>
          <w:szCs w:val="22"/>
          <w:lang w:val="pt-PT" w:eastAsia="en-US"/>
        </w:rPr>
        <w:t>‘</w:t>
      </w:r>
      <w:proofErr w:type="gramStart"/>
      <w:r w:rsidR="00D62F2E" w:rsidRPr="00B13F92">
        <w:rPr>
          <w:rFonts w:eastAsia="Calibri"/>
          <w:sz w:val="22"/>
          <w:szCs w:val="22"/>
          <w:lang w:val="pt-PT" w:eastAsia="en-US"/>
        </w:rPr>
        <w:t>POLYGON(</w:t>
      </w:r>
      <w:proofErr w:type="gramEnd"/>
      <w:r w:rsidR="00D62F2E" w:rsidRPr="00B13F92">
        <w:rPr>
          <w:rFonts w:eastAsia="Calibri"/>
          <w:sz w:val="22"/>
          <w:szCs w:val="22"/>
          <w:lang w:val="pt-PT" w:eastAsia="en-US"/>
        </w:rPr>
        <w:t xml:space="preserve">(…))’, </w:t>
      </w:r>
      <w:r w:rsidRPr="00B13F92">
        <w:rPr>
          <w:rFonts w:eastAsia="Calibri"/>
          <w:sz w:val="22"/>
          <w:szCs w:val="22"/>
          <w:lang w:val="pt-PT" w:eastAsia="en-US"/>
        </w:rPr>
        <w:t>note que</w:t>
      </w:r>
      <w:r>
        <w:rPr>
          <w:rFonts w:eastAsia="Calibri"/>
          <w:sz w:val="22"/>
          <w:szCs w:val="22"/>
          <w:lang w:val="pt-PT" w:eastAsia="en-US"/>
        </w:rPr>
        <w:t xml:space="preserve"> há parenteses duplos. </w:t>
      </w:r>
    </w:p>
    <w:p w14:paraId="29734545" w14:textId="77777777" w:rsidR="006D58DE" w:rsidRPr="00B13F92" w:rsidRDefault="00B13F92" w:rsidP="007B0062">
      <w:pPr>
        <w:numPr>
          <w:ilvl w:val="0"/>
          <w:numId w:val="3"/>
        </w:numPr>
        <w:suppressAutoHyphens w:val="0"/>
        <w:spacing w:after="0" w:line="240" w:lineRule="auto"/>
        <w:contextualSpacing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t xml:space="preserve">Para um </w:t>
      </w:r>
      <w:proofErr w:type="spellStart"/>
      <w:r w:rsidRPr="00B13F92">
        <w:rPr>
          <w:rFonts w:eastAsia="Calibri"/>
          <w:sz w:val="22"/>
          <w:szCs w:val="22"/>
          <w:lang w:val="pt-PT" w:eastAsia="en-US"/>
        </w:rPr>
        <w:t>poligono</w:t>
      </w:r>
      <w:proofErr w:type="spellEnd"/>
      <w:r w:rsidRPr="00B13F92">
        <w:rPr>
          <w:rFonts w:eastAsia="Calibri"/>
          <w:sz w:val="22"/>
          <w:szCs w:val="22"/>
          <w:lang w:val="pt-PT" w:eastAsia="en-US"/>
        </w:rPr>
        <w:t xml:space="preserve"> fechado, o primeiro e o </w:t>
      </w:r>
      <w:proofErr w:type="gramStart"/>
      <w:r w:rsidRPr="00B13F92">
        <w:rPr>
          <w:rFonts w:eastAsia="Calibri"/>
          <w:sz w:val="22"/>
          <w:szCs w:val="22"/>
          <w:lang w:val="pt-PT" w:eastAsia="en-US"/>
        </w:rPr>
        <w:t>ultimo</w:t>
      </w:r>
      <w:proofErr w:type="gramEnd"/>
      <w:r w:rsidRPr="00B13F92">
        <w:rPr>
          <w:rFonts w:eastAsia="Calibri"/>
          <w:sz w:val="22"/>
          <w:szCs w:val="22"/>
          <w:lang w:val="pt-PT" w:eastAsia="en-US"/>
        </w:rPr>
        <w:t xml:space="preserve"> ponto </w:t>
      </w:r>
      <w:r>
        <w:rPr>
          <w:rFonts w:eastAsia="Calibri"/>
          <w:sz w:val="22"/>
          <w:szCs w:val="22"/>
          <w:lang w:val="pt-PT" w:eastAsia="en-US"/>
        </w:rPr>
        <w:t>é o mesmo.</w:t>
      </w:r>
    </w:p>
    <w:p w14:paraId="46352C8D" w14:textId="77777777" w:rsidR="006D58DE" w:rsidRPr="00B13F92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00FAF7D1" w14:textId="77777777" w:rsidR="006D58DE" w:rsidRPr="00B13F92" w:rsidRDefault="00B13F9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B13F92">
        <w:rPr>
          <w:rFonts w:eastAsia="Calibri"/>
          <w:sz w:val="22"/>
          <w:szCs w:val="22"/>
          <w:lang w:val="pt-PT" w:eastAsia="en-US"/>
        </w:rPr>
        <w:lastRenderedPageBreak/>
        <w:t>Por exemplo, um pol</w:t>
      </w:r>
      <w:r>
        <w:rPr>
          <w:rFonts w:eastAsia="Calibri"/>
          <w:sz w:val="22"/>
          <w:szCs w:val="22"/>
          <w:lang w:val="pt-PT" w:eastAsia="en-US"/>
        </w:rPr>
        <w:t>ígono simples para a totalidade do hemisfério norte seria</w:t>
      </w:r>
      <w:r w:rsidR="00F022EB">
        <w:rPr>
          <w:rFonts w:eastAsia="Calibri"/>
          <w:sz w:val="22"/>
          <w:szCs w:val="22"/>
          <w:lang w:val="pt-PT" w:eastAsia="en-US"/>
        </w:rPr>
        <w:t>:</w:t>
      </w:r>
      <w:r w:rsidR="00D62F2E" w:rsidRPr="00B13F92">
        <w:rPr>
          <w:rFonts w:eastAsia="Calibri"/>
          <w:sz w:val="22"/>
          <w:szCs w:val="22"/>
          <w:lang w:val="pt-PT" w:eastAsia="en-US"/>
        </w:rPr>
        <w:br/>
      </w:r>
      <w:r w:rsidR="00D62F2E" w:rsidRPr="00B13F92">
        <w:rPr>
          <w:rFonts w:eastAsia="Calibri"/>
          <w:sz w:val="22"/>
          <w:szCs w:val="22"/>
          <w:lang w:val="pt-PT" w:eastAsia="en-US"/>
        </w:rPr>
        <w:br/>
      </w:r>
      <w:proofErr w:type="gramStart"/>
      <w:r w:rsidR="00D62F2E" w:rsidRPr="00B13F92">
        <w:rPr>
          <w:rFonts w:eastAsia="Calibri"/>
          <w:sz w:val="22"/>
          <w:szCs w:val="22"/>
          <w:lang w:val="pt-PT" w:eastAsia="en-US"/>
        </w:rPr>
        <w:t>POLYGON(</w:t>
      </w:r>
      <w:proofErr w:type="gramEnd"/>
      <w:r w:rsidR="00D62F2E" w:rsidRPr="00B13F92">
        <w:rPr>
          <w:rFonts w:eastAsia="Calibri"/>
          <w:sz w:val="22"/>
          <w:szCs w:val="22"/>
          <w:lang w:val="pt-PT" w:eastAsia="en-US"/>
        </w:rPr>
        <w:t>(-180 90,180 90,180 0,-180 0,-180 90))</w:t>
      </w:r>
    </w:p>
    <w:p w14:paraId="3701B131" w14:textId="77777777" w:rsidR="006D58DE" w:rsidRPr="00B13F92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56F77B58" w14:textId="77777777" w:rsidR="006D58DE" w:rsidRPr="00B13F92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6F43BC67" w14:textId="77777777" w:rsidR="006D58DE" w:rsidRPr="00B13F92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149FA8AB" w14:textId="77777777" w:rsidR="00F022EB" w:rsidRPr="00F022EB" w:rsidRDefault="00F022EB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F022EB">
        <w:rPr>
          <w:rFonts w:eastAsia="Calibri"/>
          <w:sz w:val="22"/>
          <w:szCs w:val="22"/>
          <w:lang w:val="pt-PT" w:eastAsia="en-US"/>
        </w:rPr>
        <w:t>Como exemplo mais complexo, indica-se o seguinte polígono WKT, que desenha uma área esp</w:t>
      </w:r>
      <w:r>
        <w:rPr>
          <w:rFonts w:eastAsia="Calibri"/>
          <w:sz w:val="22"/>
          <w:szCs w:val="22"/>
          <w:lang w:val="pt-PT" w:eastAsia="en-US"/>
        </w:rPr>
        <w:t xml:space="preserve">ecífica à volta das ilhas </w:t>
      </w:r>
      <w:proofErr w:type="spellStart"/>
      <w:r>
        <w:rPr>
          <w:rFonts w:eastAsia="Calibri"/>
          <w:sz w:val="22"/>
          <w:szCs w:val="22"/>
          <w:lang w:val="pt-PT" w:eastAsia="en-US"/>
        </w:rPr>
        <w:t>Andamen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(no </w:t>
      </w:r>
      <w:proofErr w:type="spellStart"/>
      <w:r w:rsidRPr="00874236">
        <w:rPr>
          <w:rFonts w:eastAsia="Calibri"/>
          <w:i/>
          <w:iCs/>
          <w:sz w:val="22"/>
          <w:szCs w:val="22"/>
          <w:lang w:val="pt-PT" w:eastAsia="en-US"/>
        </w:rPr>
        <w:t>layer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</w:t>
      </w:r>
      <w:r w:rsidRPr="00F022EB">
        <w:rPr>
          <w:rFonts w:eastAsia="Calibri"/>
          <w:sz w:val="22"/>
          <w:szCs w:val="22"/>
          <w:lang w:val="pt-PT" w:eastAsia="en-US"/>
        </w:rPr>
        <w:t>Myanmar</w:t>
      </w:r>
      <w:r>
        <w:rPr>
          <w:rFonts w:eastAsia="Calibri"/>
          <w:sz w:val="22"/>
          <w:szCs w:val="22"/>
          <w:lang w:val="pt-PT" w:eastAsia="en-US"/>
        </w:rPr>
        <w:t xml:space="preserve">), se fizer cópia (paste) </w:t>
      </w:r>
      <w:proofErr w:type="gramStart"/>
      <w:r>
        <w:rPr>
          <w:rFonts w:eastAsia="Calibri"/>
          <w:sz w:val="22"/>
          <w:szCs w:val="22"/>
          <w:lang w:val="pt-PT" w:eastAsia="en-US"/>
        </w:rPr>
        <w:t>para  caixa</w:t>
      </w:r>
      <w:proofErr w:type="gramEnd"/>
      <w:r>
        <w:rPr>
          <w:rFonts w:eastAsia="Calibri"/>
          <w:sz w:val="22"/>
          <w:szCs w:val="22"/>
          <w:lang w:val="pt-PT" w:eastAsia="en-US"/>
        </w:rPr>
        <w:t xml:space="preserve"> (box)</w:t>
      </w:r>
    </w:p>
    <w:p w14:paraId="4C16554D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0FD3591F" w14:textId="77777777" w:rsidR="006D58DE" w:rsidRPr="00874236" w:rsidRDefault="00D62F2E">
      <w:pPr>
        <w:suppressAutoHyphens w:val="0"/>
        <w:spacing w:after="0" w:line="240" w:lineRule="auto"/>
        <w:jc w:val="left"/>
        <w:rPr>
          <w:rFonts w:eastAsia="Calibri"/>
          <w:i/>
          <w:iCs/>
          <w:sz w:val="22"/>
          <w:szCs w:val="22"/>
          <w:lang w:val="pt-PT" w:eastAsia="en-US"/>
        </w:rPr>
      </w:pPr>
      <w:r w:rsidRPr="00874236">
        <w:rPr>
          <w:rFonts w:eastAsia="Calibri"/>
          <w:i/>
          <w:iCs/>
          <w:sz w:val="22"/>
          <w:szCs w:val="22"/>
          <w:lang w:val="pt-PT" w:eastAsia="en-US"/>
        </w:rPr>
        <w:t xml:space="preserve"> </w:t>
      </w:r>
      <w:proofErr w:type="gramStart"/>
      <w:r w:rsidRPr="00874236">
        <w:rPr>
          <w:rFonts w:eastAsia="Calibri"/>
          <w:i/>
          <w:iCs/>
          <w:sz w:val="22"/>
          <w:szCs w:val="22"/>
          <w:lang w:val="pt-PT" w:eastAsia="en-US"/>
        </w:rPr>
        <w:t>POLYGON(</w:t>
      </w:r>
      <w:proofErr w:type="gramEnd"/>
      <w:r w:rsidRPr="00874236">
        <w:rPr>
          <w:rFonts w:eastAsia="Calibri"/>
          <w:i/>
          <w:iCs/>
          <w:sz w:val="22"/>
          <w:szCs w:val="22"/>
          <w:lang w:val="pt-PT" w:eastAsia="en-US"/>
        </w:rPr>
        <w:t>(93.345 14.271,92.637 13.535,92.444 12.695,92.357 11.893,92.06 11.552,92.373 11.14,92.115 10.613,92.368 10.316,92.642 10.228,92.851 10.459,92.862 10.822,92.708 11.014,92.922 11.321,92.922 11.733,93.224 11.722,93.208 12.288,93.043 12.393,93.192 13.458,93.51 14.073,93.444 14.227,93.345 14.271))</w:t>
      </w:r>
    </w:p>
    <w:p w14:paraId="3A0EAE30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603D3C8E" w14:textId="77777777" w:rsidR="0011752C" w:rsidRPr="00530281" w:rsidRDefault="00D62F2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530281">
        <w:rPr>
          <w:rFonts w:eastAsia="Calibri"/>
          <w:b/>
          <w:bCs/>
          <w:sz w:val="22"/>
          <w:szCs w:val="22"/>
          <w:lang w:val="pt-PT" w:eastAsia="en-US"/>
        </w:rPr>
        <w:t>Not</w:t>
      </w:r>
      <w:r w:rsidR="0011752C" w:rsidRPr="00530281">
        <w:rPr>
          <w:rFonts w:eastAsia="Calibri"/>
          <w:b/>
          <w:bCs/>
          <w:sz w:val="22"/>
          <w:szCs w:val="22"/>
          <w:lang w:val="pt-PT" w:eastAsia="en-US"/>
        </w:rPr>
        <w:t>a</w:t>
      </w:r>
      <w:r w:rsidRPr="00530281">
        <w:rPr>
          <w:rFonts w:eastAsia="Calibri"/>
          <w:b/>
          <w:bCs/>
          <w:sz w:val="22"/>
          <w:szCs w:val="22"/>
          <w:lang w:val="pt-PT" w:eastAsia="en-US"/>
        </w:rPr>
        <w:t xml:space="preserve">: </w:t>
      </w:r>
      <w:r w:rsidR="0011752C" w:rsidRPr="00530281">
        <w:rPr>
          <w:rFonts w:eastAsia="Calibri"/>
          <w:sz w:val="22"/>
          <w:szCs w:val="22"/>
          <w:lang w:val="pt-PT" w:eastAsia="en-US"/>
        </w:rPr>
        <w:t>Quando</w:t>
      </w:r>
      <w:r w:rsidR="00530281" w:rsidRPr="00530281">
        <w:rPr>
          <w:rFonts w:eastAsia="Calibri"/>
          <w:sz w:val="22"/>
          <w:szCs w:val="22"/>
          <w:lang w:val="pt-PT" w:eastAsia="en-US"/>
        </w:rPr>
        <w:t xml:space="preserve"> desenha um p</w:t>
      </w:r>
      <w:r w:rsidR="00530281">
        <w:rPr>
          <w:rFonts w:eastAsia="Calibri"/>
          <w:sz w:val="22"/>
          <w:szCs w:val="22"/>
          <w:lang w:val="pt-PT" w:eastAsia="en-US"/>
        </w:rPr>
        <w:t xml:space="preserve">olígono manualmente, a respetiva definição WKT aparece em coordenadas na caixa. </w:t>
      </w:r>
      <w:r w:rsidR="00874236">
        <w:rPr>
          <w:rFonts w:eastAsia="Calibri"/>
          <w:sz w:val="22"/>
          <w:szCs w:val="22"/>
          <w:lang w:val="pt-PT" w:eastAsia="en-US"/>
        </w:rPr>
        <w:t>É</w:t>
      </w:r>
      <w:r w:rsidR="00530281" w:rsidRPr="00530281">
        <w:rPr>
          <w:rFonts w:eastAsia="Calibri"/>
          <w:sz w:val="22"/>
          <w:szCs w:val="22"/>
          <w:lang w:val="pt-PT" w:eastAsia="en-US"/>
        </w:rPr>
        <w:t xml:space="preserve"> aconselhável copiar estas coordenadas e salvar em local a</w:t>
      </w:r>
      <w:r w:rsidR="00530281">
        <w:rPr>
          <w:rFonts w:eastAsia="Calibri"/>
          <w:sz w:val="22"/>
          <w:szCs w:val="22"/>
          <w:lang w:val="pt-PT" w:eastAsia="en-US"/>
        </w:rPr>
        <w:t xml:space="preserve">propriado, dado que poderá usá-las posteriormente. </w:t>
      </w:r>
    </w:p>
    <w:p w14:paraId="2848FA9D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2C32983" w14:textId="77777777" w:rsidR="006D58DE" w:rsidRPr="00530281" w:rsidRDefault="00530281">
      <w:pPr>
        <w:pStyle w:val="berschrift2"/>
        <w:numPr>
          <w:ilvl w:val="1"/>
          <w:numId w:val="2"/>
        </w:numPr>
        <w:rPr>
          <w:lang w:val="pt-PT" w:eastAsia="en-US"/>
        </w:rPr>
      </w:pPr>
      <w:bookmarkStart w:id="15" w:name="_Toc45113459"/>
      <w:r w:rsidRPr="00530281">
        <w:rPr>
          <w:lang w:val="pt-PT" w:eastAsia="en-US"/>
        </w:rPr>
        <w:t xml:space="preserve">Fazer download de uma série temporal para uma dada </w:t>
      </w:r>
      <w:r>
        <w:rPr>
          <w:lang w:val="pt-PT" w:eastAsia="en-US"/>
        </w:rPr>
        <w:t>área</w:t>
      </w:r>
      <w:bookmarkEnd w:id="15"/>
    </w:p>
    <w:p w14:paraId="641C3D36" w14:textId="77777777" w:rsidR="006D58DE" w:rsidRPr="00AB2E96" w:rsidRDefault="00AB2E96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AB2E96">
        <w:rPr>
          <w:rFonts w:eastAsia="Calibri"/>
          <w:sz w:val="22"/>
          <w:szCs w:val="22"/>
          <w:lang w:val="pt-PT" w:eastAsia="en-US"/>
        </w:rPr>
        <w:t>Depois de ter a sua região de interesse selecionada, há duas teclas na parte infe</w:t>
      </w:r>
      <w:r>
        <w:rPr>
          <w:rFonts w:eastAsia="Calibri"/>
          <w:sz w:val="22"/>
          <w:szCs w:val="22"/>
          <w:lang w:val="pt-PT" w:eastAsia="en-US"/>
        </w:rPr>
        <w:t>rior do painel:</w:t>
      </w:r>
    </w:p>
    <w:p w14:paraId="2A652A6B" w14:textId="77777777" w:rsidR="006D58DE" w:rsidRPr="00AB2E9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061910A2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8DC0E68" wp14:editId="5D219A4D">
            <wp:extent cx="3181985" cy="314325"/>
            <wp:effectExtent l="0" t="0" r="0" b="0"/>
            <wp:docPr id="19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0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CE74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FBFE313" w14:textId="77777777" w:rsidR="00AB2E96" w:rsidRPr="00AB2E96" w:rsidRDefault="00AB2E96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AB2E96">
        <w:rPr>
          <w:rFonts w:eastAsia="Calibri"/>
          <w:sz w:val="22"/>
          <w:szCs w:val="22"/>
          <w:lang w:val="pt-PT" w:eastAsia="en-US"/>
        </w:rPr>
        <w:t xml:space="preserve">SE clicar </w:t>
      </w:r>
      <w:proofErr w:type="gramStart"/>
      <w:r w:rsidRPr="00AB2E96">
        <w:rPr>
          <w:rFonts w:eastAsia="Calibri"/>
          <w:sz w:val="22"/>
          <w:szCs w:val="22"/>
          <w:lang w:val="pt-PT" w:eastAsia="en-US"/>
        </w:rPr>
        <w:t xml:space="preserve">em </w:t>
      </w:r>
      <w:r w:rsidR="00D62F2E" w:rsidRPr="00AB2E96">
        <w:rPr>
          <w:rFonts w:eastAsia="Calibri"/>
          <w:sz w:val="22"/>
          <w:szCs w:val="22"/>
          <w:lang w:val="pt-PT" w:eastAsia="en-US"/>
        </w:rPr>
        <w:t xml:space="preserve"> ‘</w:t>
      </w:r>
      <w:proofErr w:type="gramEnd"/>
      <w:r w:rsidR="00D62F2E" w:rsidRPr="00AB2E96">
        <w:rPr>
          <w:rFonts w:eastAsia="Calibri"/>
          <w:sz w:val="22"/>
          <w:szCs w:val="22"/>
          <w:lang w:val="pt-PT" w:eastAsia="en-US"/>
        </w:rPr>
        <w:t xml:space="preserve">Download netCDF’, </w:t>
      </w:r>
      <w:r w:rsidRPr="00AB2E96">
        <w:rPr>
          <w:rFonts w:eastAsia="Calibri"/>
          <w:sz w:val="22"/>
          <w:szCs w:val="22"/>
          <w:lang w:val="pt-PT" w:eastAsia="en-US"/>
        </w:rPr>
        <w:t>vai-lhe aparecer uma nova interface que lhe permitirá s</w:t>
      </w:r>
      <w:r>
        <w:rPr>
          <w:rFonts w:eastAsia="Calibri"/>
          <w:sz w:val="22"/>
          <w:szCs w:val="22"/>
          <w:lang w:val="pt-PT" w:eastAsia="en-US"/>
        </w:rPr>
        <w:t>elecionar o período de tempo que pretende estudar para a sua área</w:t>
      </w:r>
    </w:p>
    <w:p w14:paraId="6F772CD0" w14:textId="77777777" w:rsidR="006D58DE" w:rsidRPr="00874236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49FF0A65" w14:textId="77777777" w:rsidR="00AB2E96" w:rsidRPr="00AB2E96" w:rsidRDefault="00AB2E96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AB2E96">
        <w:rPr>
          <w:rFonts w:eastAsia="Calibri"/>
          <w:sz w:val="22"/>
          <w:szCs w:val="22"/>
          <w:lang w:val="pt-PT" w:eastAsia="en-US"/>
        </w:rPr>
        <w:t>Este processo pode demorar po</w:t>
      </w:r>
      <w:r>
        <w:rPr>
          <w:rFonts w:eastAsia="Calibri"/>
          <w:sz w:val="22"/>
          <w:szCs w:val="22"/>
          <w:lang w:val="pt-PT" w:eastAsia="en-US"/>
        </w:rPr>
        <w:t xml:space="preserve">ucos segundos ou mesmo horas, (em casos extremos) dependendo da dimensão da sua região de interesse e do período de tempo escolhido. </w:t>
      </w:r>
    </w:p>
    <w:p w14:paraId="583E8EA5" w14:textId="77777777" w:rsidR="006D58DE" w:rsidRPr="00AB2E96" w:rsidRDefault="00AB2E96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AB2E96">
        <w:rPr>
          <w:rFonts w:eastAsia="Calibri"/>
          <w:sz w:val="22"/>
          <w:szCs w:val="22"/>
          <w:lang w:val="pt-PT" w:eastAsia="en-US"/>
        </w:rPr>
        <w:t>Se este pedido demora muito tempo, quer dizer que os dados que prete</w:t>
      </w:r>
      <w:r>
        <w:rPr>
          <w:rFonts w:eastAsia="Calibri"/>
          <w:sz w:val="22"/>
          <w:szCs w:val="22"/>
          <w:lang w:val="pt-PT" w:eastAsia="en-US"/>
        </w:rPr>
        <w:t xml:space="preserve">nde excedem 4GB. </w:t>
      </w:r>
    </w:p>
    <w:p w14:paraId="72F3347E" w14:textId="77777777" w:rsidR="006D58DE" w:rsidRPr="00AB2E96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7731BCD5" w14:textId="77777777" w:rsidR="00C94802" w:rsidRDefault="00D62F2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C94802">
        <w:rPr>
          <w:rFonts w:eastAsia="Calibri"/>
          <w:b/>
          <w:bCs/>
          <w:sz w:val="22"/>
          <w:szCs w:val="22"/>
          <w:lang w:val="pt-PT" w:eastAsia="en-US"/>
        </w:rPr>
        <w:t xml:space="preserve">Note: </w:t>
      </w:r>
      <w:r w:rsidR="00C94802" w:rsidRPr="00C94802">
        <w:rPr>
          <w:rFonts w:eastAsia="Calibri"/>
          <w:sz w:val="22"/>
          <w:szCs w:val="22"/>
          <w:lang w:val="pt-PT" w:eastAsia="en-US"/>
        </w:rPr>
        <w:t>Por defeito, quando abre este paine</w:t>
      </w:r>
      <w:r w:rsidR="00C94802">
        <w:rPr>
          <w:rFonts w:eastAsia="Calibri"/>
          <w:sz w:val="22"/>
          <w:szCs w:val="22"/>
          <w:lang w:val="pt-PT" w:eastAsia="en-US"/>
        </w:rPr>
        <w:t>l</w:t>
      </w:r>
      <w:r w:rsidR="00C94802" w:rsidRPr="00C94802">
        <w:rPr>
          <w:rFonts w:eastAsia="Calibri"/>
          <w:sz w:val="22"/>
          <w:szCs w:val="22"/>
          <w:lang w:val="pt-PT" w:eastAsia="en-US"/>
        </w:rPr>
        <w:t>, aparece o período t</w:t>
      </w:r>
      <w:r w:rsidR="00C94802">
        <w:rPr>
          <w:rFonts w:eastAsia="Calibri"/>
          <w:sz w:val="22"/>
          <w:szCs w:val="22"/>
          <w:lang w:val="pt-PT" w:eastAsia="en-US"/>
        </w:rPr>
        <w:t xml:space="preserve">otal máximo da série temporal. </w:t>
      </w:r>
      <w:r w:rsidR="005072BE">
        <w:rPr>
          <w:rFonts w:eastAsia="Calibri"/>
          <w:sz w:val="22"/>
          <w:szCs w:val="22"/>
          <w:lang w:val="pt-PT" w:eastAsia="en-US"/>
        </w:rPr>
        <w:t>É</w:t>
      </w:r>
      <w:r w:rsidR="00C94802">
        <w:rPr>
          <w:rFonts w:eastAsia="Calibri"/>
          <w:sz w:val="22"/>
          <w:szCs w:val="22"/>
          <w:lang w:val="pt-PT" w:eastAsia="en-US"/>
        </w:rPr>
        <w:t xml:space="preserve"> aconselhável que inicie por definir um período curto para ter uma ideia do tempo que irá demorar</w:t>
      </w:r>
      <w:r w:rsidR="005072BE">
        <w:rPr>
          <w:rFonts w:eastAsia="Calibri"/>
          <w:sz w:val="22"/>
          <w:szCs w:val="22"/>
          <w:lang w:val="pt-PT" w:eastAsia="en-US"/>
        </w:rPr>
        <w:t xml:space="preserve"> a descarregar</w:t>
      </w:r>
      <w:r w:rsidR="00C94802">
        <w:rPr>
          <w:rFonts w:eastAsia="Calibri"/>
          <w:sz w:val="22"/>
          <w:szCs w:val="22"/>
          <w:lang w:val="pt-PT" w:eastAsia="en-US"/>
        </w:rPr>
        <w:t>, por exemplo, 1 mês para a sua região de interesse.</w:t>
      </w:r>
    </w:p>
    <w:p w14:paraId="4A262958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350CF973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D2952BD" wp14:editId="65580389">
            <wp:extent cx="2648585" cy="2562225"/>
            <wp:effectExtent l="0" t="0" r="0" b="0"/>
            <wp:docPr id="20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0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7A82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6BCA9CDF" w14:textId="77777777" w:rsidR="006D58DE" w:rsidRPr="00C94802" w:rsidRDefault="00C94802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C94802">
        <w:rPr>
          <w:rFonts w:eastAsia="Calibri"/>
          <w:sz w:val="22"/>
          <w:szCs w:val="22"/>
          <w:lang w:val="pt-PT" w:eastAsia="en-US"/>
        </w:rPr>
        <w:t>O ficheiro que é descarregado (</w:t>
      </w:r>
      <w:proofErr w:type="spellStart"/>
      <w:r w:rsidRPr="00C94802">
        <w:rPr>
          <w:rFonts w:eastAsia="Calibri"/>
          <w:sz w:val="22"/>
          <w:szCs w:val="22"/>
          <w:lang w:val="pt-PT" w:eastAsia="en-US"/>
        </w:rPr>
        <w:t>downloaded</w:t>
      </w:r>
      <w:proofErr w:type="spellEnd"/>
      <w:r w:rsidRPr="00C94802">
        <w:rPr>
          <w:rFonts w:eastAsia="Calibri"/>
          <w:sz w:val="22"/>
          <w:szCs w:val="22"/>
          <w:lang w:val="pt-PT" w:eastAsia="en-US"/>
        </w:rPr>
        <w:t xml:space="preserve">) é </w:t>
      </w:r>
      <w:r w:rsidR="005072BE" w:rsidRPr="00C94802">
        <w:rPr>
          <w:rFonts w:eastAsia="Calibri"/>
          <w:sz w:val="22"/>
          <w:szCs w:val="22"/>
          <w:lang w:val="pt-PT" w:eastAsia="en-US"/>
        </w:rPr>
        <w:t>compatível</w:t>
      </w:r>
      <w:r w:rsidRPr="00C94802">
        <w:rPr>
          <w:rFonts w:eastAsia="Calibri"/>
          <w:sz w:val="22"/>
          <w:szCs w:val="22"/>
          <w:lang w:val="pt-PT" w:eastAsia="en-US"/>
        </w:rPr>
        <w:t xml:space="preserve"> com os programas comuns de visualização </w:t>
      </w:r>
      <w:r w:rsidR="00D62F2E" w:rsidRPr="00C94802">
        <w:rPr>
          <w:rFonts w:eastAsia="Calibri"/>
          <w:sz w:val="22"/>
          <w:szCs w:val="22"/>
          <w:lang w:val="pt-PT" w:eastAsia="en-US"/>
        </w:rPr>
        <w:t>(</w:t>
      </w:r>
      <w:proofErr w:type="spellStart"/>
      <w:r w:rsidR="00D62F2E" w:rsidRPr="00C94802">
        <w:rPr>
          <w:rFonts w:eastAsia="Calibri"/>
          <w:sz w:val="22"/>
          <w:szCs w:val="22"/>
          <w:lang w:val="pt-PT" w:eastAsia="en-US"/>
        </w:rPr>
        <w:t>ncview</w:t>
      </w:r>
      <w:proofErr w:type="spellEnd"/>
      <w:r w:rsidR="00D62F2E" w:rsidRPr="00C94802">
        <w:rPr>
          <w:rFonts w:eastAsia="Calibri"/>
          <w:sz w:val="22"/>
          <w:szCs w:val="22"/>
          <w:lang w:val="pt-PT" w:eastAsia="en-US"/>
        </w:rPr>
        <w:t xml:space="preserve">, SNAP, QGIS </w:t>
      </w:r>
      <w:proofErr w:type="spellStart"/>
      <w:r w:rsidR="00D62F2E" w:rsidRPr="00C94802">
        <w:rPr>
          <w:rFonts w:eastAsia="Calibri"/>
          <w:sz w:val="22"/>
          <w:szCs w:val="22"/>
          <w:lang w:val="pt-PT" w:eastAsia="en-US"/>
        </w:rPr>
        <w:t>etc</w:t>
      </w:r>
      <w:proofErr w:type="spellEnd"/>
      <w:r w:rsidR="00D62F2E" w:rsidRPr="00C94802">
        <w:rPr>
          <w:rFonts w:eastAsia="Calibri"/>
          <w:sz w:val="22"/>
          <w:szCs w:val="22"/>
          <w:lang w:val="pt-PT" w:eastAsia="en-US"/>
        </w:rPr>
        <w:t>).</w:t>
      </w:r>
    </w:p>
    <w:p w14:paraId="56F11A6F" w14:textId="77777777" w:rsidR="006D58DE" w:rsidRDefault="00C94802">
      <w:pPr>
        <w:pStyle w:val="berschrift2"/>
        <w:numPr>
          <w:ilvl w:val="1"/>
          <w:numId w:val="2"/>
        </w:numPr>
        <w:rPr>
          <w:lang w:eastAsia="en-US"/>
        </w:rPr>
      </w:pPr>
      <w:bookmarkStart w:id="16" w:name="_Toc45113460"/>
      <w:proofErr w:type="spellStart"/>
      <w:r>
        <w:rPr>
          <w:lang w:eastAsia="en-US"/>
        </w:rPr>
        <w:t>Fazendo</w:t>
      </w:r>
      <w:proofErr w:type="spellEnd"/>
      <w:r>
        <w:rPr>
          <w:lang w:eastAsia="en-US"/>
        </w:rPr>
        <w:t xml:space="preserve"> um </w:t>
      </w:r>
      <w:proofErr w:type="spellStart"/>
      <w:r>
        <w:rPr>
          <w:lang w:eastAsia="en-US"/>
        </w:rPr>
        <w:t>gráfico</w:t>
      </w:r>
      <w:bookmarkEnd w:id="16"/>
      <w:proofErr w:type="spellEnd"/>
    </w:p>
    <w:p w14:paraId="7A90053D" w14:textId="77777777" w:rsidR="006D58DE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eastAsia="en-US"/>
        </w:rPr>
      </w:pPr>
    </w:p>
    <w:p w14:paraId="0225EB1A" w14:textId="77777777" w:rsidR="00C94802" w:rsidRPr="00C94802" w:rsidRDefault="00C9480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C94802">
        <w:rPr>
          <w:rFonts w:eastAsia="Calibri"/>
          <w:sz w:val="22"/>
          <w:szCs w:val="22"/>
          <w:lang w:val="pt-PT" w:eastAsia="en-US"/>
        </w:rPr>
        <w:t>Para fazer um gráfico, o processo é muito semelhante a descarregar os dados da série temporal, tem apenas mais dois passos extra: e</w:t>
      </w:r>
      <w:r>
        <w:rPr>
          <w:rFonts w:eastAsia="Calibri"/>
          <w:sz w:val="22"/>
          <w:szCs w:val="22"/>
          <w:lang w:val="pt-PT" w:eastAsia="en-US"/>
        </w:rPr>
        <w:t xml:space="preserve">scolha do tipo de gráfico e legendar os eixos do gráfico. </w:t>
      </w:r>
    </w:p>
    <w:p w14:paraId="03B8F454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6981F09D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C8C87BE" wp14:editId="36407039">
            <wp:extent cx="2971800" cy="4841875"/>
            <wp:effectExtent l="0" t="0" r="0" b="0"/>
            <wp:docPr id="21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0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D6A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372185C3" w14:textId="77777777" w:rsidR="00C94802" w:rsidRPr="00C94802" w:rsidRDefault="00C9480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C94802">
        <w:rPr>
          <w:rFonts w:eastAsia="Calibri"/>
          <w:sz w:val="22"/>
          <w:szCs w:val="22"/>
          <w:lang w:val="pt-PT" w:eastAsia="en-US"/>
        </w:rPr>
        <w:t>Um exemplo simples da série temporal do mês de Janeiro de 2020 para a região de interess</w:t>
      </w:r>
      <w:r>
        <w:rPr>
          <w:rFonts w:eastAsia="Calibri"/>
          <w:sz w:val="22"/>
          <w:szCs w:val="22"/>
          <w:lang w:val="pt-PT" w:eastAsia="en-US"/>
        </w:rPr>
        <w:t xml:space="preserve">e ilhas </w:t>
      </w:r>
      <w:proofErr w:type="spellStart"/>
      <w:r>
        <w:rPr>
          <w:rFonts w:eastAsia="Calibri"/>
          <w:sz w:val="22"/>
          <w:szCs w:val="22"/>
          <w:lang w:val="pt-PT" w:eastAsia="en-US"/>
        </w:rPr>
        <w:t>Andaman</w:t>
      </w:r>
      <w:proofErr w:type="spellEnd"/>
      <w:r>
        <w:rPr>
          <w:rFonts w:eastAsia="Calibri"/>
          <w:sz w:val="22"/>
          <w:szCs w:val="22"/>
          <w:lang w:val="pt-PT" w:eastAsia="en-US"/>
        </w:rPr>
        <w:t xml:space="preserve"> é mostrado abaixo, mas note que há vários tipos de gráficos que pode escolher: </w:t>
      </w:r>
    </w:p>
    <w:p w14:paraId="1C1563E8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7BA67B7E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611DF945" wp14:editId="55F0BF9B">
            <wp:extent cx="2914650" cy="2017395"/>
            <wp:effectExtent l="0" t="0" r="0" b="0"/>
            <wp:docPr id="22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0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842A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72C70E9B" w14:textId="77777777" w:rsidR="00C94802" w:rsidRDefault="00C9480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C94802">
        <w:rPr>
          <w:rFonts w:eastAsia="Calibri"/>
          <w:sz w:val="22"/>
          <w:szCs w:val="22"/>
          <w:lang w:val="pt-PT" w:eastAsia="en-US"/>
        </w:rPr>
        <w:t>Quando o gráfico fica a</w:t>
      </w:r>
      <w:r>
        <w:rPr>
          <w:rFonts w:eastAsia="Calibri"/>
          <w:sz w:val="22"/>
          <w:szCs w:val="22"/>
          <w:lang w:val="pt-PT" w:eastAsia="en-US"/>
        </w:rPr>
        <w:t xml:space="preserve">cabado, é guardado no painel </w:t>
      </w:r>
      <w:r w:rsidRPr="00C94802">
        <w:rPr>
          <w:rFonts w:eastAsia="Calibri"/>
          <w:sz w:val="22"/>
          <w:szCs w:val="22"/>
          <w:lang w:val="pt-PT" w:eastAsia="en-US"/>
        </w:rPr>
        <w:t>‘</w:t>
      </w:r>
      <w:proofErr w:type="spellStart"/>
      <w:r w:rsidRPr="00C94802">
        <w:rPr>
          <w:rFonts w:eastAsia="Calibri"/>
          <w:sz w:val="22"/>
          <w:szCs w:val="22"/>
          <w:lang w:val="pt-PT" w:eastAsia="en-US"/>
        </w:rPr>
        <w:t>Stored</w:t>
      </w:r>
      <w:proofErr w:type="spellEnd"/>
      <w:r w:rsidRPr="00C94802">
        <w:rPr>
          <w:rFonts w:eastAsia="Calibri"/>
          <w:sz w:val="22"/>
          <w:szCs w:val="22"/>
          <w:lang w:val="pt-PT" w:eastAsia="en-US"/>
        </w:rPr>
        <w:t xml:space="preserve"> </w:t>
      </w:r>
      <w:proofErr w:type="spellStart"/>
      <w:r w:rsidRPr="00C94802">
        <w:rPr>
          <w:rFonts w:eastAsia="Calibri"/>
          <w:sz w:val="22"/>
          <w:szCs w:val="22"/>
          <w:lang w:val="pt-PT" w:eastAsia="en-US"/>
        </w:rPr>
        <w:t>Plots</w:t>
      </w:r>
      <w:proofErr w:type="spellEnd"/>
      <w:r w:rsidRPr="00C94802">
        <w:rPr>
          <w:rFonts w:eastAsia="Calibri"/>
          <w:sz w:val="22"/>
          <w:szCs w:val="22"/>
          <w:lang w:val="pt-PT" w:eastAsia="en-US"/>
        </w:rPr>
        <w:t>’</w:t>
      </w:r>
      <w:r>
        <w:rPr>
          <w:rFonts w:eastAsia="Calibri"/>
          <w:sz w:val="22"/>
          <w:szCs w:val="22"/>
          <w:lang w:val="pt-PT" w:eastAsia="en-US"/>
        </w:rPr>
        <w:t>. Tem a opção de abrir o seu gráfico, ou de fazer um semelhante editando o que quiser, ou apagar o gráfico</w:t>
      </w:r>
    </w:p>
    <w:p w14:paraId="598837DC" w14:textId="77777777" w:rsidR="00C94802" w:rsidRPr="00C94802" w:rsidRDefault="00C94802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59D3CDF5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2D912472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0FF37A99" wp14:editId="0AB2F888">
            <wp:extent cx="3105150" cy="1557020"/>
            <wp:effectExtent l="0" t="0" r="0" b="0"/>
            <wp:docPr id="23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0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E73B" w14:textId="77777777" w:rsidR="006D58DE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eastAsia="en-US"/>
        </w:rPr>
      </w:pPr>
    </w:p>
    <w:p w14:paraId="2CC696A8" w14:textId="77777777" w:rsidR="00E328EA" w:rsidRPr="00E328EA" w:rsidRDefault="00E328EA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E328EA">
        <w:rPr>
          <w:rFonts w:eastAsia="Calibri"/>
          <w:sz w:val="22"/>
          <w:szCs w:val="22"/>
          <w:lang w:val="pt-PT" w:eastAsia="en-US"/>
        </w:rPr>
        <w:t>Ao clicar em Open, ap</w:t>
      </w:r>
      <w:r>
        <w:rPr>
          <w:rFonts w:eastAsia="Calibri"/>
          <w:sz w:val="22"/>
          <w:szCs w:val="22"/>
          <w:lang w:val="pt-PT" w:eastAsia="en-US"/>
        </w:rPr>
        <w:t xml:space="preserve">arece um gráfico interativo que lhe vai permitir aumentar (zoom) o gráfico, e que lhe mostra várias estatísticas à medida que o cursor avança nos pontos do gráfico.  </w:t>
      </w:r>
    </w:p>
    <w:p w14:paraId="598E64CD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46BDE809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0EF52EAF" wp14:editId="6F0CA8AB">
            <wp:extent cx="4686300" cy="2649855"/>
            <wp:effectExtent l="0" t="0" r="0" b="0"/>
            <wp:docPr id="24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0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40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79C2" w14:textId="77777777" w:rsidR="006D58DE" w:rsidRPr="00E328EA" w:rsidRDefault="00E328EA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 w:rsidRPr="00E328EA">
        <w:rPr>
          <w:rFonts w:eastAsia="Calibri"/>
          <w:sz w:val="22"/>
          <w:szCs w:val="22"/>
          <w:lang w:val="pt-PT" w:eastAsia="en-US"/>
        </w:rPr>
        <w:t xml:space="preserve">O painel com as estatísticas tem o seguinte aspeto: </w:t>
      </w:r>
    </w:p>
    <w:p w14:paraId="61FAF52B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53AF91B2" wp14:editId="117530F5">
            <wp:extent cx="2771775" cy="2115185"/>
            <wp:effectExtent l="0" t="0" r="0" b="0"/>
            <wp:docPr id="25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0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6FD3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537ADF7F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2BDCF011" w14:textId="77777777" w:rsidR="006D58DE" w:rsidRDefault="00E328EA">
      <w:pPr>
        <w:pStyle w:val="berschrift1"/>
        <w:numPr>
          <w:ilvl w:val="0"/>
          <w:numId w:val="2"/>
        </w:numPr>
        <w:rPr>
          <w:lang w:eastAsia="en-US"/>
        </w:rPr>
      </w:pPr>
      <w:bookmarkStart w:id="17" w:name="_Toc45113461"/>
      <w:r>
        <w:rPr>
          <w:lang w:eastAsia="en-US"/>
        </w:rPr>
        <w:lastRenderedPageBreak/>
        <w:t xml:space="preserve">Recursos </w:t>
      </w:r>
      <w:r w:rsidR="00D62F2E">
        <w:rPr>
          <w:lang w:eastAsia="en-US"/>
        </w:rPr>
        <w:t>Extra</w:t>
      </w:r>
      <w:bookmarkEnd w:id="17"/>
      <w:r w:rsidR="00D62F2E">
        <w:rPr>
          <w:lang w:eastAsia="en-US"/>
        </w:rPr>
        <w:t xml:space="preserve"> </w:t>
      </w:r>
    </w:p>
    <w:p w14:paraId="55F2895A" w14:textId="77777777" w:rsidR="006D58DE" w:rsidRPr="00E328EA" w:rsidRDefault="00E328EA">
      <w:pPr>
        <w:pStyle w:val="berschrift2"/>
        <w:numPr>
          <w:ilvl w:val="1"/>
          <w:numId w:val="2"/>
        </w:numPr>
        <w:rPr>
          <w:lang w:val="pt-PT" w:eastAsia="en-US"/>
        </w:rPr>
      </w:pPr>
      <w:bookmarkStart w:id="18" w:name="_Toc45113462"/>
      <w:r w:rsidRPr="00E328EA">
        <w:rPr>
          <w:lang w:val="pt-PT" w:eastAsia="en-US"/>
        </w:rPr>
        <w:t>Guias em forma de Vídeos de curta duração</w:t>
      </w:r>
      <w:r>
        <w:rPr>
          <w:lang w:val="pt-PT" w:eastAsia="en-US"/>
        </w:rPr>
        <w:t xml:space="preserve"> para usar o</w:t>
      </w:r>
      <w:r w:rsidR="00D62F2E" w:rsidRPr="00E328EA">
        <w:rPr>
          <w:lang w:val="pt-PT" w:eastAsia="en-US"/>
        </w:rPr>
        <w:t xml:space="preserve"> portal</w:t>
      </w:r>
      <w:bookmarkEnd w:id="18"/>
    </w:p>
    <w:p w14:paraId="548C1EFB" w14:textId="77777777" w:rsidR="006D58DE" w:rsidRPr="00E328EA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1E8D627F" w14:textId="77777777" w:rsidR="006D58DE" w:rsidRPr="00874236" w:rsidRDefault="00EE56D5" w:rsidP="007B0062">
      <w:pPr>
        <w:suppressAutoHyphens w:val="0"/>
        <w:spacing w:after="0" w:line="240" w:lineRule="auto"/>
        <w:rPr>
          <w:rStyle w:val="ListLabel11"/>
          <w:lang w:val="pt-PT"/>
        </w:rPr>
      </w:pPr>
      <w:hyperlink r:id="rId37">
        <w:r w:rsidR="00D62F2E" w:rsidRPr="00874236">
          <w:rPr>
            <w:rStyle w:val="ListLabel11"/>
            <w:lang w:val="pt-PT"/>
          </w:rPr>
          <w:t>https://www.youtube.com/watch?v=e3mTl-rnIr0&amp;list=PLgSBIsLamaCoXjvuo4R_mFyFUlL7b5bVY</w:t>
        </w:r>
      </w:hyperlink>
    </w:p>
    <w:p w14:paraId="31085769" w14:textId="77777777" w:rsidR="00E328EA" w:rsidRPr="00874236" w:rsidRDefault="00E328EA" w:rsidP="007B0062">
      <w:pPr>
        <w:suppressAutoHyphens w:val="0"/>
        <w:spacing w:after="0" w:line="240" w:lineRule="auto"/>
        <w:rPr>
          <w:rStyle w:val="ListLabel11"/>
          <w:lang w:val="pt-PT"/>
        </w:rPr>
      </w:pPr>
    </w:p>
    <w:p w14:paraId="280E369B" w14:textId="77777777" w:rsidR="00E328EA" w:rsidRPr="00874236" w:rsidRDefault="00E328EA" w:rsidP="007B0062">
      <w:pPr>
        <w:suppressAutoHyphens w:val="0"/>
        <w:spacing w:after="0" w:line="240" w:lineRule="auto"/>
        <w:rPr>
          <w:rStyle w:val="ListLabel11"/>
          <w:lang w:val="pt-PT"/>
        </w:rPr>
      </w:pPr>
    </w:p>
    <w:p w14:paraId="44519B85" w14:textId="77777777" w:rsidR="00E328EA" w:rsidRPr="00E328EA" w:rsidRDefault="00E328EA" w:rsidP="007B0062">
      <w:pPr>
        <w:suppressAutoHyphens w:val="0"/>
        <w:spacing w:after="0" w:line="240" w:lineRule="auto"/>
        <w:rPr>
          <w:rStyle w:val="ListLabel11"/>
          <w:color w:val="000000" w:themeColor="text1"/>
          <w:u w:val="none"/>
          <w:lang w:val="pt-PT"/>
        </w:rPr>
      </w:pPr>
      <w:r w:rsidRPr="00E328EA">
        <w:rPr>
          <w:rStyle w:val="ListLabel11"/>
          <w:color w:val="000000" w:themeColor="text1"/>
          <w:u w:val="none"/>
          <w:lang w:val="pt-PT"/>
        </w:rPr>
        <w:t>e ainda um vídeo em português</w:t>
      </w:r>
      <w:r w:rsidR="004D053A">
        <w:rPr>
          <w:rStyle w:val="ListLabel11"/>
          <w:color w:val="000000" w:themeColor="text1"/>
          <w:u w:val="none"/>
          <w:lang w:val="pt-PT"/>
        </w:rPr>
        <w:t xml:space="preserve">: </w:t>
      </w:r>
    </w:p>
    <w:p w14:paraId="09C81489" w14:textId="77777777" w:rsidR="00E328EA" w:rsidRDefault="00EE56D5" w:rsidP="007B0062">
      <w:pPr>
        <w:suppressAutoHyphens w:val="0"/>
        <w:spacing w:after="0" w:line="240" w:lineRule="auto"/>
        <w:rPr>
          <w:lang w:val="pt-PT"/>
        </w:rPr>
      </w:pPr>
      <w:hyperlink r:id="rId38" w:history="1">
        <w:r w:rsidR="00E328EA" w:rsidRPr="00DA738E">
          <w:rPr>
            <w:rStyle w:val="Hyperlink"/>
            <w:lang w:val="pt-PT"/>
          </w:rPr>
          <w:t>https://www.sophia-mar.pt/pt/recursos_pedagogicos/1</w:t>
        </w:r>
      </w:hyperlink>
    </w:p>
    <w:p w14:paraId="5BC88FBA" w14:textId="77777777" w:rsidR="00E328EA" w:rsidRPr="00E328EA" w:rsidRDefault="00E328EA" w:rsidP="007B0062">
      <w:pPr>
        <w:suppressAutoHyphens w:val="0"/>
        <w:spacing w:after="0" w:line="240" w:lineRule="auto"/>
        <w:rPr>
          <w:lang w:val="pt-PT"/>
        </w:rPr>
      </w:pPr>
    </w:p>
    <w:p w14:paraId="383EC91C" w14:textId="77777777" w:rsidR="006D58DE" w:rsidRPr="00E328EA" w:rsidRDefault="006D58DE" w:rsidP="007B0062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5BB5F848" w14:textId="77777777" w:rsidR="00E328EA" w:rsidRPr="00E328EA" w:rsidRDefault="00E328EA" w:rsidP="00E328EA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  <w:r w:rsidRPr="00E328EA">
        <w:rPr>
          <w:rFonts w:eastAsia="Calibri"/>
          <w:sz w:val="22"/>
          <w:szCs w:val="22"/>
          <w:lang w:val="pt-PT" w:eastAsia="en-US"/>
        </w:rPr>
        <w:t xml:space="preserve">Estes </w:t>
      </w:r>
      <w:proofErr w:type="spellStart"/>
      <w:r w:rsidRPr="00E328EA">
        <w:rPr>
          <w:rFonts w:eastAsia="Calibri"/>
          <w:sz w:val="22"/>
          <w:szCs w:val="22"/>
          <w:lang w:val="pt-PT" w:eastAsia="en-US"/>
        </w:rPr>
        <w:t>videos</w:t>
      </w:r>
      <w:proofErr w:type="spellEnd"/>
      <w:r w:rsidRPr="00E328EA">
        <w:rPr>
          <w:rFonts w:eastAsia="Calibri"/>
          <w:sz w:val="22"/>
          <w:szCs w:val="22"/>
          <w:lang w:val="pt-PT" w:eastAsia="en-US"/>
        </w:rPr>
        <w:t xml:space="preserve"> são um guia passo a passo, criados para versões anteriores do portal.</w:t>
      </w:r>
      <w:r>
        <w:rPr>
          <w:rFonts w:eastAsia="Calibri"/>
          <w:sz w:val="22"/>
          <w:szCs w:val="22"/>
          <w:lang w:val="pt-PT" w:eastAsia="en-US"/>
        </w:rPr>
        <w:t xml:space="preserve"> </w:t>
      </w:r>
      <w:r w:rsidRPr="00E328EA">
        <w:rPr>
          <w:rFonts w:eastAsia="Calibri"/>
          <w:sz w:val="22"/>
          <w:szCs w:val="22"/>
          <w:lang w:val="pt-PT" w:eastAsia="en-US"/>
        </w:rPr>
        <w:t>Podem ser uteis se encontrar problemas ao usar este gu</w:t>
      </w:r>
      <w:r>
        <w:rPr>
          <w:rFonts w:eastAsia="Calibri"/>
          <w:sz w:val="22"/>
          <w:szCs w:val="22"/>
          <w:lang w:val="pt-PT" w:eastAsia="en-US"/>
        </w:rPr>
        <w:t>ia, o</w:t>
      </w:r>
      <w:r w:rsidR="005072BE">
        <w:rPr>
          <w:rFonts w:eastAsia="Calibri"/>
          <w:sz w:val="22"/>
          <w:szCs w:val="22"/>
          <w:lang w:val="pt-PT" w:eastAsia="en-US"/>
        </w:rPr>
        <w:t>u</w:t>
      </w:r>
      <w:r>
        <w:rPr>
          <w:rFonts w:eastAsia="Calibri"/>
          <w:sz w:val="22"/>
          <w:szCs w:val="22"/>
          <w:lang w:val="pt-PT" w:eastAsia="en-US"/>
        </w:rPr>
        <w:t xml:space="preserve"> se prefere ver os exemplos em tempo real. </w:t>
      </w:r>
    </w:p>
    <w:p w14:paraId="6F02DC70" w14:textId="77777777" w:rsidR="00E328EA" w:rsidRPr="00E328EA" w:rsidRDefault="00E328EA" w:rsidP="00E328EA">
      <w:pPr>
        <w:suppressAutoHyphens w:val="0"/>
        <w:spacing w:after="0" w:line="240" w:lineRule="auto"/>
        <w:rPr>
          <w:rFonts w:eastAsia="Calibri"/>
          <w:sz w:val="22"/>
          <w:szCs w:val="22"/>
          <w:lang w:val="pt-PT" w:eastAsia="en-US"/>
        </w:rPr>
      </w:pPr>
    </w:p>
    <w:p w14:paraId="5BCF9F4F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471F85D2" w14:textId="77777777" w:rsidR="006D58DE" w:rsidRDefault="004D053A">
      <w:pPr>
        <w:pStyle w:val="berschrift2"/>
        <w:numPr>
          <w:ilvl w:val="1"/>
          <w:numId w:val="2"/>
        </w:numPr>
        <w:rPr>
          <w:rFonts w:eastAsia="Calibri"/>
          <w:lang w:eastAsia="en-US"/>
        </w:rPr>
      </w:pPr>
      <w:bookmarkStart w:id="19" w:name="_Toc45113463"/>
      <w:proofErr w:type="spellStart"/>
      <w:r>
        <w:rPr>
          <w:rFonts w:eastAsia="Calibri"/>
          <w:lang w:eastAsia="en-US"/>
        </w:rPr>
        <w:t>Ajuda</w:t>
      </w:r>
      <w:proofErr w:type="spellEnd"/>
      <w:r>
        <w:rPr>
          <w:rFonts w:eastAsia="Calibri"/>
          <w:lang w:eastAsia="en-US"/>
        </w:rPr>
        <w:t xml:space="preserve"> </w:t>
      </w:r>
      <w:r w:rsidR="00D62F2E">
        <w:rPr>
          <w:rFonts w:eastAsia="Calibri"/>
          <w:lang w:eastAsia="en-US"/>
        </w:rPr>
        <w:t>Online</w:t>
      </w:r>
      <w:bookmarkEnd w:id="19"/>
    </w:p>
    <w:p w14:paraId="1F5DA740" w14:textId="77777777" w:rsidR="006D58DE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eastAsia="en-US"/>
        </w:rPr>
      </w:pPr>
    </w:p>
    <w:p w14:paraId="66E6138C" w14:textId="77777777" w:rsidR="004D053A" w:rsidRPr="004D053A" w:rsidRDefault="004D053A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  <w:r>
        <w:rPr>
          <w:noProof/>
        </w:rPr>
        <mc:AlternateContent>
          <mc:Choice Requires="wps">
            <w:drawing>
              <wp:anchor distT="0" distB="17780" distL="114300" distR="131445" simplePos="0" relativeHeight="41" behindDoc="0" locked="0" layoutInCell="1" allowOverlap="1" wp14:anchorId="57E3F1EE" wp14:editId="5EC529E0">
                <wp:simplePos x="0" y="0"/>
                <wp:positionH relativeFrom="column">
                  <wp:posOffset>4506595</wp:posOffset>
                </wp:positionH>
                <wp:positionV relativeFrom="paragraph">
                  <wp:posOffset>4445</wp:posOffset>
                </wp:positionV>
                <wp:extent cx="174625" cy="161290"/>
                <wp:effectExtent l="0" t="0" r="0" b="0"/>
                <wp:wrapNone/>
                <wp:docPr id="26" name="Oval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61290"/>
                        </a:xfrm>
                        <a:prstGeom prst="ellipse">
                          <a:avLst/>
                        </a:prstGeom>
                        <a:noFill/>
                        <a:ln w="126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w14:anchorId="219103B1" id="Oval 511" o:spid="_x0000_s1026" style="position:absolute;margin-left:354.85pt;margin-top:.35pt;width:13.75pt;height:12.7pt;z-index:41;visibility:visible;mso-wrap-style:square;mso-wrap-distance-left:9pt;mso-wrap-distance-top:0;mso-wrap-distance-right:10.35pt;mso-wrap-distance-bottom:1.4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" filled="f" strokeweight=".35mm">
                <v:stroke joinstyle="miter"/>
              </v:oval>
            </w:pict>
          </mc:Fallback>
        </mc:AlternateContent>
      </w:r>
      <w:r w:rsidRPr="004D053A">
        <w:rPr>
          <w:rFonts w:eastAsia="Calibri"/>
          <w:sz w:val="22"/>
          <w:szCs w:val="22"/>
          <w:lang w:val="pt-PT" w:eastAsia="en-US"/>
        </w:rPr>
        <w:t xml:space="preserve">O portal contem tutoriais de ajuda, que podem ser acedidos clicando </w:t>
      </w:r>
      <w:r>
        <w:rPr>
          <w:rFonts w:eastAsia="Calibri"/>
          <w:sz w:val="22"/>
          <w:szCs w:val="22"/>
          <w:lang w:val="pt-PT" w:eastAsia="en-US"/>
        </w:rPr>
        <w:t xml:space="preserve">o </w:t>
      </w:r>
      <w:proofErr w:type="gramStart"/>
      <w:r>
        <w:rPr>
          <w:rFonts w:eastAsia="Calibri"/>
          <w:sz w:val="22"/>
          <w:szCs w:val="22"/>
          <w:lang w:val="pt-PT" w:eastAsia="en-US"/>
        </w:rPr>
        <w:t xml:space="preserve">símbolo </w:t>
      </w:r>
      <w:r w:rsidRPr="004D053A">
        <w:rPr>
          <w:rFonts w:eastAsia="Calibri"/>
          <w:sz w:val="22"/>
          <w:szCs w:val="22"/>
          <w:lang w:val="pt-PT" w:eastAsia="en-US"/>
        </w:rPr>
        <w:t xml:space="preserve"> ?</w:t>
      </w:r>
      <w:proofErr w:type="gramEnd"/>
      <w:r w:rsidRPr="004D053A">
        <w:rPr>
          <w:rFonts w:eastAsia="Calibri"/>
          <w:sz w:val="22"/>
          <w:szCs w:val="22"/>
          <w:lang w:val="pt-PT" w:eastAsia="en-US"/>
        </w:rPr>
        <w:t xml:space="preserve"> </w:t>
      </w:r>
      <w:r>
        <w:rPr>
          <w:rFonts w:eastAsia="Calibri"/>
          <w:sz w:val="22"/>
          <w:szCs w:val="22"/>
          <w:lang w:val="pt-PT" w:eastAsia="en-US"/>
        </w:rPr>
        <w:t xml:space="preserve">nos vários </w:t>
      </w:r>
      <w:proofErr w:type="spellStart"/>
      <w:r>
        <w:rPr>
          <w:rFonts w:eastAsia="Calibri"/>
          <w:sz w:val="22"/>
          <w:szCs w:val="22"/>
          <w:lang w:val="pt-PT" w:eastAsia="en-US"/>
        </w:rPr>
        <w:t>paineis</w:t>
      </w:r>
      <w:proofErr w:type="spellEnd"/>
    </w:p>
    <w:p w14:paraId="2388BEC6" w14:textId="77777777" w:rsidR="004D053A" w:rsidRPr="004D053A" w:rsidRDefault="004D053A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500B6E65" w14:textId="77777777" w:rsidR="006D58DE" w:rsidRPr="00874236" w:rsidRDefault="006D58DE">
      <w:pPr>
        <w:suppressAutoHyphens w:val="0"/>
        <w:spacing w:after="0" w:line="240" w:lineRule="auto"/>
        <w:jc w:val="left"/>
        <w:rPr>
          <w:rFonts w:eastAsia="Calibri"/>
          <w:sz w:val="22"/>
          <w:szCs w:val="22"/>
          <w:lang w:val="pt-PT" w:eastAsia="en-US"/>
        </w:rPr>
      </w:pPr>
    </w:p>
    <w:p w14:paraId="619708EF" w14:textId="77777777" w:rsidR="006D58DE" w:rsidRDefault="00D62F2E">
      <w:pPr>
        <w:suppressAutoHyphens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4CE45E3A" wp14:editId="6FFFA777">
            <wp:extent cx="1735455" cy="1969135"/>
            <wp:effectExtent l="0" t="0" r="0" b="0"/>
            <wp:docPr id="27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45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668" w14:textId="77777777" w:rsidR="006D58DE" w:rsidRDefault="006D58DE"/>
    <w:sectPr w:rsidR="006D58DE">
      <w:headerReference w:type="default" r:id="rId40"/>
      <w:footerReference w:type="default" r:id="rId41"/>
      <w:pgSz w:w="11906" w:h="16838"/>
      <w:pgMar w:top="1440" w:right="1440" w:bottom="1440" w:left="1440" w:header="720" w:footer="72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44FC2C" w14:textId="77777777" w:rsidR="00EE56D5" w:rsidRDefault="00EE56D5">
      <w:pPr>
        <w:spacing w:after="0" w:line="240" w:lineRule="auto"/>
      </w:pPr>
      <w:r>
        <w:separator/>
      </w:r>
    </w:p>
  </w:endnote>
  <w:endnote w:type="continuationSeparator" w:id="0">
    <w:p w14:paraId="2A0B6074" w14:textId="77777777" w:rsidR="00EE56D5" w:rsidRDefault="00EE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B4169B" w14:textId="77777777" w:rsidR="008E43E7" w:rsidRDefault="008E43E7">
    <w:pPr>
      <w:pStyle w:val="Fuzeile"/>
      <w:jc w:val="right"/>
    </w:pPr>
    <w:r>
      <w:t xml:space="preserve">Page </w:t>
    </w:r>
    <w:r>
      <w:rPr>
        <w:b/>
        <w:bCs/>
        <w:sz w:val="24"/>
        <w:szCs w:val="24"/>
      </w:rPr>
      <w:fldChar w:fldCharType="begin"/>
    </w:r>
    <w:r>
      <w:rPr>
        <w:b/>
        <w:bCs/>
        <w:sz w:val="24"/>
        <w:szCs w:val="24"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sz w:val="24"/>
        <w:szCs w:val="24"/>
      </w:rPr>
      <w:t>13</w:t>
    </w:r>
    <w:r>
      <w:rPr>
        <w:b/>
        <w:bCs/>
        <w:sz w:val="24"/>
        <w:szCs w:val="24"/>
      </w:rPr>
      <w:fldChar w:fldCharType="end"/>
    </w:r>
    <w:r>
      <w:t xml:space="preserve"> of </w:t>
    </w:r>
    <w:r>
      <w:rPr>
        <w:b/>
        <w:bCs/>
        <w:sz w:val="24"/>
        <w:szCs w:val="24"/>
      </w:rPr>
      <w:fldChar w:fldCharType="begin"/>
    </w:r>
    <w:r>
      <w:rPr>
        <w:b/>
        <w:bCs/>
        <w:sz w:val="24"/>
        <w:szCs w:val="24"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sz w:val="24"/>
        <w:szCs w:val="24"/>
      </w:rPr>
      <w:t>13</w:t>
    </w:r>
    <w:r>
      <w:rPr>
        <w:b/>
        <w:bCs/>
        <w:sz w:val="24"/>
        <w:szCs w:val="24"/>
      </w:rPr>
      <w:fldChar w:fldCharType="end"/>
    </w:r>
  </w:p>
  <w:p w14:paraId="16D3F4C7" w14:textId="77777777" w:rsidR="008E43E7" w:rsidRDefault="008E43E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523C40" w14:textId="77777777" w:rsidR="00EE56D5" w:rsidRDefault="00EE56D5">
      <w:pPr>
        <w:spacing w:after="0" w:line="240" w:lineRule="auto"/>
      </w:pPr>
      <w:r>
        <w:separator/>
      </w:r>
    </w:p>
  </w:footnote>
  <w:footnote w:type="continuationSeparator" w:id="0">
    <w:p w14:paraId="5177D806" w14:textId="77777777" w:rsidR="00EE56D5" w:rsidRDefault="00EE5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966A8B" w14:textId="77777777" w:rsidR="008E43E7" w:rsidRDefault="008E43E7">
    <w:pPr>
      <w:pStyle w:val="Kopfzeile"/>
    </w:pPr>
  </w:p>
  <w:tbl>
    <w:tblPr>
      <w:tblW w:w="5000" w:type="pct"/>
      <w:tblBorders>
        <w:top w:val="single" w:sz="4" w:space="0" w:color="000000"/>
        <w:bottom w:val="single" w:sz="4" w:space="0" w:color="000000"/>
        <w:insideH w:val="single" w:sz="4" w:space="0" w:color="000000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334"/>
      <w:gridCol w:w="4399"/>
      <w:gridCol w:w="2293"/>
    </w:tblGrid>
    <w:tr w:rsidR="008E43E7" w14:paraId="3E4CAD9E" w14:textId="77777777">
      <w:trPr>
        <w:cantSplit/>
        <w:trHeight w:val="850"/>
      </w:trPr>
      <w:tc>
        <w:tcPr>
          <w:tcW w:w="2334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F8236A1" w14:textId="77777777" w:rsidR="008E43E7" w:rsidRDefault="008E43E7">
          <w:pPr>
            <w:pStyle w:val="Cover"/>
            <w:spacing w:before="120" w:after="120"/>
            <w:jc w:val="left"/>
          </w:pPr>
          <w:r>
            <w:rPr>
              <w:noProof/>
            </w:rPr>
            <w:drawing>
              <wp:inline distT="0" distB="0" distL="0" distR="0" wp14:anchorId="26F676DC" wp14:editId="583AA113">
                <wp:extent cx="604520" cy="604520"/>
                <wp:effectExtent l="0" t="0" r="0" b="0"/>
                <wp:docPr id="28" name="Picture 76" descr="A close up of a sig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Picture 76" descr="A close up of a sig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4520" cy="604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99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51769A0D" w14:textId="77777777" w:rsidR="008E43E7" w:rsidRDefault="008E43E7">
          <w:pPr>
            <w:spacing w:line="240" w:lineRule="auto"/>
            <w:jc w:val="center"/>
            <w:rPr>
              <w:rFonts w:eastAsia="Calibri" w:cs="Calibri"/>
              <w:caps/>
              <w:sz w:val="18"/>
              <w:szCs w:val="36"/>
              <w:lang w:eastAsia="en-US"/>
            </w:rPr>
          </w:pPr>
        </w:p>
        <w:p w14:paraId="4E00BD36" w14:textId="77777777" w:rsidR="008E43E7" w:rsidRDefault="008E43E7">
          <w:pPr>
            <w:spacing w:line="240" w:lineRule="auto"/>
            <w:jc w:val="center"/>
            <w:rPr>
              <w:rFonts w:eastAsia="Calibri" w:cs="Calibri"/>
              <w:caps/>
              <w:sz w:val="21"/>
              <w:szCs w:val="36"/>
              <w:lang w:eastAsia="en-US"/>
            </w:rPr>
          </w:pPr>
          <w:r>
            <w:rPr>
              <w:rFonts w:eastAsia="Calibri" w:cs="Calibri"/>
              <w:caps/>
              <w:sz w:val="21"/>
              <w:szCs w:val="36"/>
              <w:lang w:eastAsia="en-US"/>
            </w:rPr>
            <w:t>EO4SD Marine Portal – Quick Start Guide</w:t>
          </w:r>
        </w:p>
        <w:p w14:paraId="0D67AE51" w14:textId="77777777" w:rsidR="008E43E7" w:rsidRDefault="008E43E7">
          <w:pPr>
            <w:pStyle w:val="Cover"/>
            <w:spacing w:before="120" w:after="120"/>
            <w:jc w:val="center"/>
            <w:rPr>
              <w:rFonts w:ascii="Calibri" w:hAnsi="Calibri" w:cs="Calibri"/>
            </w:rPr>
          </w:pPr>
        </w:p>
      </w:tc>
      <w:tc>
        <w:tcPr>
          <w:tcW w:w="229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5D9709E7" w14:textId="77777777" w:rsidR="008E43E7" w:rsidRDefault="008E43E7">
          <w:pPr>
            <w:pStyle w:val="Kopfzeile"/>
            <w:spacing w:before="60" w:after="60"/>
            <w:ind w:right="139"/>
            <w:jc w:val="center"/>
            <w:rPr>
              <w:rFonts w:cs="Arial"/>
              <w:szCs w:val="15"/>
              <w:lang w:val="en-US"/>
            </w:rPr>
          </w:pPr>
          <w:r>
            <w:rPr>
              <w:rFonts w:cs="Arial"/>
              <w:noProof/>
              <w:szCs w:val="15"/>
              <w:lang w:val="en-US"/>
            </w:rPr>
            <w:drawing>
              <wp:anchor distT="0" distB="5715" distL="114300" distR="114300" simplePos="0" relativeHeight="14" behindDoc="1" locked="0" layoutInCell="1" allowOverlap="1" wp14:anchorId="5C4236DC" wp14:editId="733F7168">
                <wp:simplePos x="0" y="0"/>
                <wp:positionH relativeFrom="column">
                  <wp:posOffset>488950</wp:posOffset>
                </wp:positionH>
                <wp:positionV relativeFrom="paragraph">
                  <wp:posOffset>137160</wp:posOffset>
                </wp:positionV>
                <wp:extent cx="1050290" cy="451485"/>
                <wp:effectExtent l="0" t="0" r="0" b="0"/>
                <wp:wrapNone/>
                <wp:docPr id="29" name="Grafik 3" descr="Beschreibung: 500px-ESA_LOGO.sv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Grafik 3" descr="Beschreibung: 500px-ESA_LOGO.sv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50290" cy="451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0663D0C4" w14:textId="77777777" w:rsidR="008E43E7" w:rsidRDefault="008E43E7">
          <w:pPr>
            <w:rPr>
              <w:lang w:val="en-US"/>
            </w:rPr>
          </w:pPr>
        </w:p>
      </w:tc>
    </w:tr>
  </w:tbl>
  <w:p w14:paraId="1EAD6C01" w14:textId="77777777" w:rsidR="008E43E7" w:rsidRDefault="008E43E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D7406E"/>
    <w:multiLevelType w:val="multilevel"/>
    <w:tmpl w:val="EF44C810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717" w:hanging="576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0"/>
        <w:u w:val="none"/>
        <w:effect w:val="none"/>
        <w:vertAlign w:val="baseline"/>
        <w:em w:val="none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upperRoman"/>
      <w:pStyle w:val="berschrift4"/>
      <w:lvlText w:val="%4."/>
      <w:lvlJc w:val="righ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upperLetter"/>
      <w:pStyle w:val="berschrift7"/>
      <w:lvlText w:val="Annex %7"/>
      <w:lvlJc w:val="left"/>
      <w:pPr>
        <w:ind w:left="1296" w:hanging="1296"/>
      </w:pPr>
    </w:lvl>
    <w:lvl w:ilvl="7">
      <w:start w:val="1"/>
      <w:numFmt w:val="decimal"/>
      <w:pStyle w:val="berschrift8"/>
      <w:lvlText w:val="%7.%8"/>
      <w:lvlJc w:val="left"/>
      <w:pPr>
        <w:ind w:left="1440" w:hanging="1440"/>
      </w:pPr>
    </w:lvl>
    <w:lvl w:ilvl="8">
      <w:start w:val="1"/>
      <w:numFmt w:val="decimal"/>
      <w:pStyle w:val="berschrift9"/>
      <w:lvlText w:val="B.1.%9"/>
      <w:lvlJc w:val="left"/>
      <w:pPr>
        <w:ind w:left="1584" w:hanging="1584"/>
      </w:pPr>
    </w:lvl>
  </w:abstractNum>
  <w:abstractNum w:abstractNumId="1" w15:restartNumberingAfterBreak="0">
    <w:nsid w:val="3828146C"/>
    <w:multiLevelType w:val="hybridMultilevel"/>
    <w:tmpl w:val="6AA00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BA5DA2"/>
    <w:multiLevelType w:val="multilevel"/>
    <w:tmpl w:val="A0BE2E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717" w:hanging="576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0"/>
        <w:u w:val="none"/>
        <w:effect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upperRoman"/>
      <w:lvlText w:val="%4."/>
      <w:lvlJc w:val="righ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B.1.%9"/>
      <w:lvlJc w:val="left"/>
      <w:pPr>
        <w:ind w:left="1584" w:hanging="1584"/>
      </w:pPr>
    </w:lvl>
  </w:abstractNum>
  <w:abstractNum w:abstractNumId="3" w15:restartNumberingAfterBreak="0">
    <w:nsid w:val="57912522"/>
    <w:multiLevelType w:val="multilevel"/>
    <w:tmpl w:val="8DF437A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8DE"/>
    <w:rsid w:val="00004B64"/>
    <w:rsid w:val="0011752C"/>
    <w:rsid w:val="0016514E"/>
    <w:rsid w:val="001A2648"/>
    <w:rsid w:val="001E3FF5"/>
    <w:rsid w:val="002151F3"/>
    <w:rsid w:val="002C5712"/>
    <w:rsid w:val="002E0FAA"/>
    <w:rsid w:val="00314A17"/>
    <w:rsid w:val="00406145"/>
    <w:rsid w:val="004B35DA"/>
    <w:rsid w:val="004D053A"/>
    <w:rsid w:val="00500D3B"/>
    <w:rsid w:val="005072BE"/>
    <w:rsid w:val="00530281"/>
    <w:rsid w:val="00542214"/>
    <w:rsid w:val="005B37B9"/>
    <w:rsid w:val="005D1116"/>
    <w:rsid w:val="006146F2"/>
    <w:rsid w:val="00650020"/>
    <w:rsid w:val="00697B96"/>
    <w:rsid w:val="006D13E9"/>
    <w:rsid w:val="006D58DE"/>
    <w:rsid w:val="006E4E4C"/>
    <w:rsid w:val="00721751"/>
    <w:rsid w:val="007B0062"/>
    <w:rsid w:val="007F0312"/>
    <w:rsid w:val="00874236"/>
    <w:rsid w:val="00874D99"/>
    <w:rsid w:val="008E43E7"/>
    <w:rsid w:val="008F04B1"/>
    <w:rsid w:val="00925BB3"/>
    <w:rsid w:val="009E0B8B"/>
    <w:rsid w:val="00AB2E96"/>
    <w:rsid w:val="00B13F92"/>
    <w:rsid w:val="00BA60B4"/>
    <w:rsid w:val="00C45680"/>
    <w:rsid w:val="00C724F4"/>
    <w:rsid w:val="00C94802"/>
    <w:rsid w:val="00CA34A2"/>
    <w:rsid w:val="00CB53E3"/>
    <w:rsid w:val="00CE1FE1"/>
    <w:rsid w:val="00D40EFA"/>
    <w:rsid w:val="00D62F2E"/>
    <w:rsid w:val="00DC12BE"/>
    <w:rsid w:val="00DF4E11"/>
    <w:rsid w:val="00E328EA"/>
    <w:rsid w:val="00E95A81"/>
    <w:rsid w:val="00EE56D5"/>
    <w:rsid w:val="00F022EB"/>
    <w:rsid w:val="00F07BF8"/>
    <w:rsid w:val="00F93244"/>
    <w:rsid w:val="00FB7110"/>
    <w:rsid w:val="00FD0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05D93"/>
  <w15:docId w15:val="{F56356F9-87D3-414B-A658-1000B3C48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uppressAutoHyphens/>
      <w:overflowPunct w:val="0"/>
      <w:spacing w:after="120" w:line="300" w:lineRule="exact"/>
      <w:jc w:val="both"/>
    </w:pPr>
    <w:rPr>
      <w:rFonts w:eastAsia="Times New Roman" w:cs="Times New Roman"/>
      <w:szCs w:val="20"/>
      <w:lang w:eastAsia="ar-SA"/>
    </w:rPr>
  </w:style>
  <w:style w:type="paragraph" w:styleId="berschrift1">
    <w:name w:val="heading 1"/>
    <w:basedOn w:val="Standard"/>
    <w:next w:val="Standard"/>
    <w:uiPriority w:val="9"/>
    <w:qFormat/>
    <w:pPr>
      <w:keepNext/>
      <w:keepLines/>
      <w:numPr>
        <w:numId w:val="1"/>
      </w:numPr>
      <w:spacing w:before="440" w:after="240"/>
      <w:outlineLvl w:val="0"/>
    </w:pPr>
    <w:rPr>
      <w:b/>
      <w:bCs/>
      <w:caps/>
      <w:color w:val="2F5496"/>
      <w:sz w:val="32"/>
      <w:szCs w:val="28"/>
    </w:rPr>
  </w:style>
  <w:style w:type="paragraph" w:styleId="berschrift2">
    <w:name w:val="heading 2"/>
    <w:basedOn w:val="Standard"/>
    <w:next w:val="Standard"/>
    <w:uiPriority w:val="9"/>
    <w:unhideWhenUsed/>
    <w:qFormat/>
    <w:pPr>
      <w:keepNext/>
      <w:keepLines/>
      <w:numPr>
        <w:ilvl w:val="1"/>
        <w:numId w:val="1"/>
      </w:numPr>
      <w:spacing w:before="200"/>
      <w:outlineLvl w:val="1"/>
    </w:pPr>
    <w:rPr>
      <w:bCs/>
      <w:sz w:val="28"/>
      <w:szCs w:val="26"/>
    </w:rPr>
  </w:style>
  <w:style w:type="paragraph" w:styleId="berschrift3">
    <w:name w:val="heading 3"/>
    <w:basedOn w:val="Standard"/>
    <w:next w:val="Standard"/>
    <w:uiPriority w:val="9"/>
    <w:unhideWhenUsed/>
    <w:qFormat/>
    <w:pPr>
      <w:numPr>
        <w:ilvl w:val="2"/>
        <w:numId w:val="1"/>
      </w:numPr>
      <w:spacing w:before="240" w:after="240"/>
      <w:jc w:val="left"/>
      <w:outlineLvl w:val="2"/>
    </w:pPr>
    <w:rPr>
      <w:rFonts w:eastAsia="Calibri"/>
      <w:b/>
      <w:bCs/>
      <w:sz w:val="24"/>
      <w:szCs w:val="24"/>
      <w:lang w:eastAsia="en-US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numPr>
        <w:ilvl w:val="3"/>
        <w:numId w:val="1"/>
      </w:numPr>
      <w:spacing w:before="200"/>
      <w:outlineLvl w:val="3"/>
    </w:pPr>
    <w:rPr>
      <w:rFonts w:ascii="Calibri Light" w:eastAsia="Calibri" w:hAnsi="Calibri Light"/>
      <w:b/>
      <w:bCs/>
      <w:i/>
      <w:iCs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numPr>
        <w:ilvl w:val="4"/>
        <w:numId w:val="1"/>
      </w:numPr>
      <w:spacing w:before="200"/>
      <w:outlineLvl w:val="4"/>
    </w:pPr>
    <w:rPr>
      <w:rFonts w:ascii="Calibri Light" w:eastAsia="Calibri" w:hAnsi="Calibri Light"/>
      <w:color w:val="1F3763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libri Light" w:eastAsia="Calibri" w:hAnsi="Calibri Light"/>
      <w:i/>
      <w:iCs/>
      <w:color w:val="1F3763"/>
    </w:rPr>
  </w:style>
  <w:style w:type="paragraph" w:styleId="berschrift7">
    <w:name w:val="heading 7"/>
    <w:basedOn w:val="berschrift1"/>
    <w:next w:val="Standard"/>
    <w:qFormat/>
    <w:pPr>
      <w:numPr>
        <w:ilvl w:val="6"/>
      </w:numPr>
      <w:spacing w:before="200"/>
      <w:outlineLvl w:val="6"/>
    </w:pPr>
    <w:rPr>
      <w:rFonts w:eastAsia="Calibri"/>
      <w:b w:val="0"/>
      <w:bCs w:val="0"/>
      <w:iCs/>
      <w:caps w:val="0"/>
      <w:color w:val="8496B0"/>
    </w:rPr>
  </w:style>
  <w:style w:type="paragraph" w:styleId="berschrift8">
    <w:name w:val="heading 8"/>
    <w:basedOn w:val="Standard"/>
    <w:next w:val="Standard"/>
    <w:qFormat/>
    <w:pPr>
      <w:keepNext/>
      <w:keepLines/>
      <w:numPr>
        <w:ilvl w:val="7"/>
        <w:numId w:val="1"/>
      </w:numPr>
      <w:spacing w:before="200" w:after="240"/>
      <w:outlineLvl w:val="7"/>
    </w:pPr>
    <w:rPr>
      <w:rFonts w:eastAsia="Calibri"/>
      <w:bCs/>
      <w:color w:val="8496B0"/>
      <w:sz w:val="28"/>
      <w:szCs w:val="28"/>
    </w:rPr>
  </w:style>
  <w:style w:type="paragraph" w:styleId="berschrift9">
    <w:name w:val="heading 9"/>
    <w:basedOn w:val="Standard"/>
    <w:next w:val="Standard"/>
    <w:qFormat/>
    <w:pPr>
      <w:keepNext/>
      <w:keepLines/>
      <w:numPr>
        <w:ilvl w:val="8"/>
        <w:numId w:val="1"/>
      </w:numPr>
      <w:spacing w:before="200" w:after="240"/>
      <w:outlineLvl w:val="8"/>
    </w:pPr>
    <w:rPr>
      <w:rFonts w:eastAsia="Calibri"/>
      <w:bCs/>
      <w:iCs/>
      <w:color w:val="000000"/>
      <w:sz w:val="24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HeaderChar">
    <w:name w:val="Header Char"/>
    <w:basedOn w:val="Absatz-Standardschriftart"/>
    <w:qFormat/>
  </w:style>
  <w:style w:type="character" w:customStyle="1" w:styleId="FooterChar">
    <w:name w:val="Footer Char"/>
    <w:basedOn w:val="Absatz-Standardschriftart"/>
    <w:qFormat/>
  </w:style>
  <w:style w:type="character" w:customStyle="1" w:styleId="BodyTextChar">
    <w:name w:val="Body Text Char"/>
    <w:basedOn w:val="Absatz-Standardschriftart"/>
    <w:qFormat/>
    <w:rPr>
      <w:sz w:val="20"/>
    </w:rPr>
  </w:style>
  <w:style w:type="character" w:customStyle="1" w:styleId="Heading1Char">
    <w:name w:val="Heading 1 Char"/>
    <w:basedOn w:val="Absatz-Standardschriftart"/>
    <w:qFormat/>
    <w:rPr>
      <w:rFonts w:eastAsia="Times New Roman" w:cs="Times New Roman"/>
      <w:b/>
      <w:bCs/>
      <w:caps/>
      <w:color w:val="2F5496"/>
      <w:sz w:val="32"/>
      <w:szCs w:val="28"/>
      <w:lang w:eastAsia="ar-SA"/>
    </w:rPr>
  </w:style>
  <w:style w:type="character" w:customStyle="1" w:styleId="Heading2Char">
    <w:name w:val="Heading 2 Char"/>
    <w:basedOn w:val="Absatz-Standardschriftart"/>
    <w:qFormat/>
    <w:rPr>
      <w:rFonts w:eastAsia="Times New Roman" w:cs="Times New Roman"/>
      <w:bCs/>
      <w:sz w:val="28"/>
      <w:szCs w:val="26"/>
      <w:lang w:eastAsia="ar-SA"/>
    </w:rPr>
  </w:style>
  <w:style w:type="character" w:customStyle="1" w:styleId="Heading3Char">
    <w:name w:val="Heading 3 Char"/>
    <w:basedOn w:val="Absatz-Standardschriftart"/>
    <w:qFormat/>
    <w:rPr>
      <w:rFonts w:eastAsia="Calibri" w:cs="Times New Roman"/>
      <w:b/>
      <w:bCs/>
      <w:sz w:val="24"/>
      <w:szCs w:val="24"/>
    </w:rPr>
  </w:style>
  <w:style w:type="character" w:customStyle="1" w:styleId="Heading4Char">
    <w:name w:val="Heading 4 Char"/>
    <w:basedOn w:val="Absatz-Standardschriftart"/>
    <w:qFormat/>
    <w:rPr>
      <w:rFonts w:ascii="Calibri Light" w:eastAsia="Calibri" w:hAnsi="Calibri Light" w:cs="Times New Roman"/>
      <w:b/>
      <w:bCs/>
      <w:i/>
      <w:iCs/>
      <w:sz w:val="20"/>
      <w:szCs w:val="20"/>
      <w:lang w:eastAsia="ar-SA"/>
    </w:rPr>
  </w:style>
  <w:style w:type="character" w:customStyle="1" w:styleId="Heading5Char">
    <w:name w:val="Heading 5 Char"/>
    <w:basedOn w:val="Absatz-Standardschriftart"/>
    <w:qFormat/>
    <w:rPr>
      <w:rFonts w:ascii="Calibri Light" w:eastAsia="Calibri" w:hAnsi="Calibri Light" w:cs="Times New Roman"/>
      <w:color w:val="1F3763"/>
      <w:sz w:val="20"/>
      <w:szCs w:val="20"/>
      <w:lang w:eastAsia="ar-SA"/>
    </w:rPr>
  </w:style>
  <w:style w:type="character" w:customStyle="1" w:styleId="Heading6Char">
    <w:name w:val="Heading 6 Char"/>
    <w:basedOn w:val="Absatz-Standardschriftart"/>
    <w:qFormat/>
    <w:rPr>
      <w:rFonts w:ascii="Calibri Light" w:eastAsia="Calibri" w:hAnsi="Calibri Light" w:cs="Times New Roman"/>
      <w:i/>
      <w:iCs/>
      <w:color w:val="1F3763"/>
      <w:sz w:val="20"/>
      <w:szCs w:val="20"/>
      <w:lang w:eastAsia="ar-SA"/>
    </w:rPr>
  </w:style>
  <w:style w:type="character" w:customStyle="1" w:styleId="Heading7Char">
    <w:name w:val="Heading 7 Char"/>
    <w:basedOn w:val="Absatz-Standardschriftart"/>
    <w:qFormat/>
    <w:rPr>
      <w:rFonts w:eastAsia="Calibri" w:cs="Times New Roman"/>
      <w:iCs/>
      <w:color w:val="8496B0"/>
      <w:sz w:val="32"/>
      <w:szCs w:val="28"/>
      <w:lang w:eastAsia="ar-SA"/>
    </w:rPr>
  </w:style>
  <w:style w:type="character" w:customStyle="1" w:styleId="Heading8Char">
    <w:name w:val="Heading 8 Char"/>
    <w:basedOn w:val="Absatz-Standardschriftart"/>
    <w:qFormat/>
    <w:rPr>
      <w:rFonts w:eastAsia="Calibri" w:cs="Times New Roman"/>
      <w:bCs/>
      <w:color w:val="8496B0"/>
      <w:sz w:val="28"/>
      <w:szCs w:val="28"/>
      <w:lang w:eastAsia="ar-SA"/>
    </w:rPr>
  </w:style>
  <w:style w:type="character" w:customStyle="1" w:styleId="Heading9Char">
    <w:name w:val="Heading 9 Char"/>
    <w:basedOn w:val="Absatz-Standardschriftart"/>
    <w:qFormat/>
    <w:rPr>
      <w:rFonts w:eastAsia="Calibri" w:cs="Times New Roman"/>
      <w:bCs/>
      <w:iCs/>
      <w:color w:val="000000"/>
      <w:sz w:val="24"/>
      <w:szCs w:val="28"/>
      <w:lang w:eastAsia="ar-SA"/>
    </w:rPr>
  </w:style>
  <w:style w:type="character" w:customStyle="1" w:styleId="FootnoteTextChar">
    <w:name w:val="Footnote Text Char"/>
    <w:basedOn w:val="Absatz-Standardschriftart"/>
    <w:qFormat/>
    <w:rPr>
      <w:rFonts w:eastAsia="Times New Roman" w:cs="Times New Roman"/>
      <w:sz w:val="20"/>
      <w:szCs w:val="20"/>
      <w:lang w:eastAsia="ar-SA"/>
    </w:rPr>
  </w:style>
  <w:style w:type="character" w:customStyle="1" w:styleId="FootnoteCharacters">
    <w:name w:val="Footnote Characters"/>
    <w:basedOn w:val="Absatz-Standardschriftart"/>
    <w:qFormat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FootnoteChar">
    <w:name w:val="Footnote Char"/>
    <w:basedOn w:val="FootnoteTextChar"/>
    <w:qFormat/>
    <w:rPr>
      <w:rFonts w:eastAsia="Times New Roman" w:cs="Times New Roman"/>
      <w:sz w:val="16"/>
      <w:szCs w:val="20"/>
      <w:lang w:eastAsia="ar-SA"/>
    </w:rPr>
  </w:style>
  <w:style w:type="character" w:customStyle="1" w:styleId="BulletlistChar">
    <w:name w:val="Bullet list Char"/>
    <w:basedOn w:val="Absatz-Standardschriftart"/>
    <w:qFormat/>
    <w:rPr>
      <w:rFonts w:eastAsia="Times New Roman" w:cs="Times New Roman"/>
      <w:sz w:val="20"/>
      <w:szCs w:val="20"/>
      <w:lang w:val="en-US"/>
    </w:rPr>
  </w:style>
  <w:style w:type="character" w:styleId="Seitenzahl">
    <w:name w:val="page number"/>
    <w:basedOn w:val="Absatz-Standardschriftart"/>
    <w:qFormat/>
    <w:rPr>
      <w:rFonts w:ascii="Arial" w:hAnsi="Arial"/>
      <w:sz w:val="22"/>
    </w:rPr>
  </w:style>
  <w:style w:type="character" w:customStyle="1" w:styleId="BalloonTextChar">
    <w:name w:val="Balloon Text Char"/>
    <w:basedOn w:val="Absatz-Standardschriftart"/>
    <w:qFormat/>
    <w:rPr>
      <w:rFonts w:ascii="Segoe UI" w:eastAsia="Times New Roman" w:hAnsi="Segoe UI" w:cs="Segoe UI"/>
      <w:sz w:val="18"/>
      <w:szCs w:val="18"/>
      <w:lang w:eastAsia="ar-SA"/>
    </w:rPr>
  </w:style>
  <w:style w:type="character" w:styleId="Kommentarzeichen">
    <w:name w:val="annotation reference"/>
    <w:basedOn w:val="Absatz-Standardschriftart"/>
    <w:qFormat/>
    <w:rPr>
      <w:sz w:val="16"/>
      <w:szCs w:val="16"/>
    </w:rPr>
  </w:style>
  <w:style w:type="character" w:customStyle="1" w:styleId="CommentTextChar">
    <w:name w:val="Comment Text Char"/>
    <w:basedOn w:val="Absatz-Standardschriftart"/>
    <w:qFormat/>
    <w:rPr>
      <w:rFonts w:eastAsia="Times New Roman" w:cs="Times New Roman"/>
      <w:sz w:val="20"/>
      <w:szCs w:val="20"/>
      <w:lang w:eastAsia="ar-SA"/>
    </w:rPr>
  </w:style>
  <w:style w:type="character" w:customStyle="1" w:styleId="CommentSubjectChar">
    <w:name w:val="Comment Subject Char"/>
    <w:basedOn w:val="CommentTextChar"/>
    <w:qFormat/>
    <w:rPr>
      <w:rFonts w:eastAsia="Times New Roman" w:cs="Times New Roman"/>
      <w:b/>
      <w:bCs/>
      <w:sz w:val="20"/>
      <w:szCs w:val="20"/>
      <w:lang w:eastAsia="ar-SA"/>
    </w:rPr>
  </w:style>
  <w:style w:type="character" w:customStyle="1" w:styleId="apple-converted-space">
    <w:name w:val="apple-converted-space"/>
    <w:basedOn w:val="Absatz-Standardschriftart"/>
    <w:qFormat/>
  </w:style>
  <w:style w:type="character" w:customStyle="1" w:styleId="InternetLink">
    <w:name w:val="Internet Link"/>
    <w:rPr>
      <w:rFonts w:cs="Times New Roman"/>
      <w:color w:val="0000FF"/>
      <w:u w:val="single"/>
    </w:rPr>
  </w:style>
  <w:style w:type="character" w:styleId="Hervorhebung">
    <w:name w:val="Emphasis"/>
    <w:basedOn w:val="Absatz-Standardschriftart"/>
    <w:qFormat/>
    <w:rPr>
      <w:i/>
      <w:iCs/>
    </w:rPr>
  </w:style>
  <w:style w:type="character" w:customStyle="1" w:styleId="PlainTextChar">
    <w:name w:val="Plain Text Char"/>
    <w:basedOn w:val="Absatz-Standardschriftart"/>
    <w:qFormat/>
    <w:rPr>
      <w:rFonts w:ascii="Arial" w:hAnsi="Arial" w:cs="Consolas"/>
      <w:sz w:val="20"/>
      <w:szCs w:val="21"/>
      <w:lang w:val="en-US"/>
    </w:rPr>
  </w:style>
  <w:style w:type="character" w:customStyle="1" w:styleId="TitleChar">
    <w:name w:val="Title Char"/>
    <w:basedOn w:val="Absatz-Standardschriftart"/>
    <w:qFormat/>
    <w:rPr>
      <w:rFonts w:ascii="Calibri Light" w:eastAsia="Calibri" w:hAnsi="Calibri Light" w:cs="Times New Roman"/>
      <w:spacing w:val="-10"/>
      <w:kern w:val="2"/>
      <w:sz w:val="56"/>
      <w:szCs w:val="56"/>
      <w:lang w:val="en-US"/>
    </w:rPr>
  </w:style>
  <w:style w:type="character" w:customStyle="1" w:styleId="portlet-title">
    <w:name w:val="portlet-title"/>
    <w:basedOn w:val="Absatz-Standardschriftart"/>
    <w:qFormat/>
  </w:style>
  <w:style w:type="character" w:styleId="IntensiveHervorhebung">
    <w:name w:val="Intense Emphasis"/>
    <w:basedOn w:val="Absatz-Standardschriftart"/>
    <w:qFormat/>
    <w:rPr>
      <w:i/>
      <w:iCs/>
      <w:color w:val="4472C4"/>
    </w:rPr>
  </w:style>
  <w:style w:type="character" w:customStyle="1" w:styleId="normaltextrun">
    <w:name w:val="normaltextrun"/>
    <w:basedOn w:val="Absatz-Standardschriftart"/>
    <w:qFormat/>
  </w:style>
  <w:style w:type="character" w:customStyle="1" w:styleId="eop">
    <w:name w:val="eop"/>
    <w:basedOn w:val="Absatz-Standardschriftart"/>
    <w:qFormat/>
  </w:style>
  <w:style w:type="character" w:styleId="BesuchterLink">
    <w:name w:val="FollowedHyperlink"/>
    <w:basedOn w:val="Absatz-Standardschriftart"/>
    <w:qFormat/>
    <w:rPr>
      <w:color w:val="954F72"/>
      <w:u w:val="single"/>
    </w:rPr>
  </w:style>
  <w:style w:type="character" w:customStyle="1" w:styleId="EndnoteTextChar">
    <w:name w:val="Endnote Text Char"/>
    <w:basedOn w:val="Absatz-Standardschriftart"/>
    <w:qFormat/>
    <w:rPr>
      <w:rFonts w:eastAsia="Times New Roman" w:cs="Times New Roman"/>
      <w:sz w:val="20"/>
      <w:szCs w:val="20"/>
      <w:lang w:eastAsia="ar-SA"/>
    </w:rPr>
  </w:style>
  <w:style w:type="character" w:customStyle="1" w:styleId="EndnoteCharacters">
    <w:name w:val="Endnote Characters"/>
    <w:basedOn w:val="Absatz-Standardschriftart"/>
    <w:qFormat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UnresolvedMention1">
    <w:name w:val="Unresolved Mention1"/>
    <w:basedOn w:val="Absatz-Standardschriftart"/>
    <w:qFormat/>
    <w:rPr>
      <w:color w:val="605E5C"/>
      <w:highlight w:val="lightGray"/>
    </w:rPr>
  </w:style>
  <w:style w:type="character" w:styleId="NichtaufgelsteErwhnung">
    <w:name w:val="Unresolved Mention"/>
    <w:basedOn w:val="Absatz-Standardschriftart"/>
    <w:qFormat/>
    <w:rPr>
      <w:color w:val="605E5C"/>
      <w:highlight w:val="lightGray"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0"/>
      <w:position w:val="0"/>
      <w:sz w:val="20"/>
      <w:u w:val="none"/>
      <w:effect w:val="none"/>
      <w:vertAlign w:val="baseline"/>
      <w:em w:val="none"/>
    </w:rPr>
  </w:style>
  <w:style w:type="character" w:customStyle="1" w:styleId="ListLabel2">
    <w:name w:val="ListLabel 2"/>
    <w:qFormat/>
    <w:rPr>
      <w:b w:val="0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Times New Roman"/>
      <w:b w:val="0"/>
      <w:i w:val="0"/>
      <w:color w:val="0098DB"/>
      <w:sz w:val="20"/>
    </w:rPr>
  </w:style>
  <w:style w:type="character" w:customStyle="1" w:styleId="ListLabel7">
    <w:name w:val="ListLabel 7"/>
    <w:qFormat/>
    <w:rPr>
      <w:rFonts w:ascii="Calibri" w:hAnsi="Calibri" w:cs="Courier New"/>
      <w:sz w:val="22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</w:style>
  <w:style w:type="character" w:customStyle="1" w:styleId="ListLabel11">
    <w:name w:val="ListLabel 11"/>
    <w:qFormat/>
    <w:rPr>
      <w:rFonts w:ascii="Calibri" w:eastAsia="Calibri" w:hAnsi="Calibri"/>
      <w:color w:val="1F4E79"/>
      <w:sz w:val="22"/>
      <w:szCs w:val="22"/>
      <w:u w:val="single"/>
      <w:lang w:eastAsia="en-US"/>
    </w:rPr>
  </w:style>
  <w:style w:type="character" w:customStyle="1" w:styleId="IndexLink">
    <w:name w:val="Index Link"/>
    <w:qFormat/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ListLabel12">
    <w:name w:val="ListLabel 12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0"/>
      <w:position w:val="0"/>
      <w:sz w:val="20"/>
      <w:u w:val="none"/>
      <w:effect w:val="none"/>
      <w:vertAlign w:val="baseline"/>
      <w:em w:val="none"/>
    </w:rPr>
  </w:style>
  <w:style w:type="character" w:customStyle="1" w:styleId="ListLabel13">
    <w:name w:val="ListLabel 13"/>
    <w:qFormat/>
    <w:rPr>
      <w:b w:val="0"/>
    </w:rPr>
  </w:style>
  <w:style w:type="character" w:customStyle="1" w:styleId="ListLabel14">
    <w:name w:val="ListLabel 14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0"/>
      <w:position w:val="0"/>
      <w:sz w:val="20"/>
      <w:u w:val="none"/>
      <w:effect w:val="none"/>
      <w:vertAlign w:val="baseline"/>
      <w:em w:val="none"/>
    </w:rPr>
  </w:style>
  <w:style w:type="character" w:customStyle="1" w:styleId="ListLabel15">
    <w:name w:val="ListLabel 15"/>
    <w:qFormat/>
    <w:rPr>
      <w:b w:val="0"/>
    </w:rPr>
  </w:style>
  <w:style w:type="character" w:customStyle="1" w:styleId="ListLabel16">
    <w:name w:val="ListLabel 16"/>
    <w:qFormat/>
    <w:rPr>
      <w:rFonts w:ascii="Calibri" w:hAnsi="Calibri" w:cs="Symbol"/>
      <w:sz w:val="22"/>
    </w:rPr>
  </w:style>
  <w:style w:type="character" w:customStyle="1" w:styleId="ListLabel17">
    <w:name w:val="ListLabel 17"/>
    <w:qFormat/>
    <w:rPr>
      <w:rFonts w:ascii="Calibri" w:hAnsi="Calibri" w:cs="Courier New"/>
      <w:sz w:val="22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</w:style>
  <w:style w:type="character" w:customStyle="1" w:styleId="ListLabel26">
    <w:name w:val="ListLabel 26"/>
    <w:qFormat/>
    <w:rPr>
      <w:rFonts w:eastAsia="Calibri"/>
      <w:color w:val="1F4E79"/>
      <w:sz w:val="22"/>
      <w:szCs w:val="22"/>
      <w:u w:val="single"/>
      <w:lang w:eastAsia="en-US"/>
    </w:rPr>
  </w:style>
  <w:style w:type="paragraph" w:customStyle="1" w:styleId="Heading">
    <w:name w:val="Heading"/>
    <w:basedOn w:val="Standard"/>
    <w:next w:val="Textkrper"/>
    <w:qFormat/>
    <w:pPr>
      <w:keepNext/>
      <w:spacing w:before="24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krper">
    <w:name w:val="Body Text"/>
    <w:basedOn w:val="Standard"/>
    <w:pPr>
      <w:tabs>
        <w:tab w:val="left" w:pos="1559"/>
        <w:tab w:val="left" w:pos="1985"/>
        <w:tab w:val="right" w:pos="9072"/>
      </w:tabs>
      <w:suppressAutoHyphens w:val="0"/>
      <w:spacing w:after="200"/>
      <w:jc w:val="left"/>
    </w:pPr>
    <w:rPr>
      <w:rFonts w:eastAsia="Calibri" w:cs="Arial"/>
      <w:szCs w:val="22"/>
      <w:lang w:eastAsia="en-US"/>
    </w:rPr>
  </w:style>
  <w:style w:type="paragraph" w:styleId="Liste">
    <w:name w:val="List"/>
    <w:basedOn w:val="Textkrper"/>
    <w:rPr>
      <w:rFonts w:cs="Lohit Devanagari"/>
    </w:rPr>
  </w:style>
  <w:style w:type="paragraph" w:styleId="Beschriftung">
    <w:name w:val="caption"/>
    <w:basedOn w:val="Standard"/>
    <w:next w:val="Standard"/>
    <w:qFormat/>
    <w:pPr>
      <w:spacing w:before="120" w:line="240" w:lineRule="auto"/>
      <w:jc w:val="center"/>
    </w:pPr>
    <w:rPr>
      <w:i/>
      <w:iCs/>
      <w:color w:val="44546A"/>
      <w:szCs w:val="18"/>
    </w:rPr>
  </w:style>
  <w:style w:type="paragraph" w:customStyle="1" w:styleId="Index">
    <w:name w:val="Index"/>
    <w:basedOn w:val="Standard"/>
    <w:qFormat/>
    <w:pPr>
      <w:suppressLineNumbers/>
    </w:pPr>
    <w:rPr>
      <w:rFonts w:cs="Lohit Devanagari"/>
    </w:rPr>
  </w:style>
  <w:style w:type="paragraph" w:styleId="Kopfzeile">
    <w:name w:val="header"/>
    <w:basedOn w:val="Standard"/>
    <w:pPr>
      <w:tabs>
        <w:tab w:val="center" w:pos="4680"/>
        <w:tab w:val="right" w:pos="9360"/>
      </w:tabs>
      <w:spacing w:after="0" w:line="240" w:lineRule="auto"/>
    </w:pPr>
  </w:style>
  <w:style w:type="paragraph" w:styleId="Fuzeile">
    <w:name w:val="footer"/>
    <w:basedOn w:val="Standard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Cover">
    <w:name w:val="Cover"/>
    <w:basedOn w:val="Standard"/>
    <w:qFormat/>
    <w:pPr>
      <w:tabs>
        <w:tab w:val="left" w:pos="851"/>
        <w:tab w:val="left" w:pos="1276"/>
        <w:tab w:val="left" w:pos="1701"/>
        <w:tab w:val="right" w:pos="9072"/>
      </w:tabs>
      <w:spacing w:after="0" w:line="240" w:lineRule="atLeast"/>
    </w:pPr>
    <w:rPr>
      <w:rFonts w:ascii="Arial" w:hAnsi="Arial"/>
    </w:rPr>
  </w:style>
  <w:style w:type="paragraph" w:styleId="Funotentext">
    <w:name w:val="footnote text"/>
    <w:basedOn w:val="Standard"/>
    <w:rPr>
      <w:sz w:val="16"/>
    </w:rPr>
  </w:style>
  <w:style w:type="paragraph" w:styleId="berarbeitung">
    <w:name w:val="Revision"/>
    <w:qFormat/>
    <w:pPr>
      <w:overflowPunct w:val="0"/>
    </w:pPr>
    <w:rPr>
      <w:rFonts w:eastAsia="Times New Roman" w:cs="Times New Roman"/>
      <w:szCs w:val="20"/>
      <w:lang w:val="de-DE" w:eastAsia="ar-SA"/>
    </w:rPr>
  </w:style>
  <w:style w:type="paragraph" w:customStyle="1" w:styleId="Bulletlist">
    <w:name w:val="Bullet list"/>
    <w:basedOn w:val="Standard"/>
    <w:qFormat/>
    <w:pPr>
      <w:spacing w:line="240" w:lineRule="auto"/>
    </w:pPr>
    <w:rPr>
      <w:lang w:val="en-US" w:eastAsia="en-US"/>
    </w:rPr>
  </w:style>
  <w:style w:type="paragraph" w:styleId="Sprechblasentext">
    <w:name w:val="Balloon Text"/>
    <w:basedOn w:val="Standard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qFormat/>
    <w:pPr>
      <w:suppressAutoHyphens w:val="0"/>
      <w:spacing w:after="160" w:line="252" w:lineRule="auto"/>
      <w:ind w:left="720"/>
      <w:contextualSpacing/>
      <w:jc w:val="left"/>
    </w:pPr>
    <w:rPr>
      <w:rFonts w:eastAsia="Calibri" w:cs="Arial"/>
      <w:szCs w:val="22"/>
      <w:lang w:val="en-US" w:eastAsia="en-US"/>
    </w:rPr>
  </w:style>
  <w:style w:type="paragraph" w:styleId="Kommentartext">
    <w:name w:val="annotation text"/>
    <w:basedOn w:val="Standard"/>
    <w:qFormat/>
    <w:pPr>
      <w:spacing w:line="240" w:lineRule="auto"/>
    </w:pPr>
  </w:style>
  <w:style w:type="paragraph" w:styleId="Kommentarthema">
    <w:name w:val="annotation subject"/>
    <w:basedOn w:val="Kommentartext"/>
    <w:next w:val="Kommentartext"/>
    <w:qFormat/>
    <w:rPr>
      <w:b/>
      <w:bCs/>
    </w:rPr>
  </w:style>
  <w:style w:type="paragraph" w:customStyle="1" w:styleId="dot">
    <w:name w:val="dot"/>
    <w:basedOn w:val="Standard"/>
    <w:qFormat/>
    <w:pPr>
      <w:tabs>
        <w:tab w:val="left" w:pos="2126"/>
      </w:tabs>
      <w:suppressAutoHyphens w:val="0"/>
      <w:spacing w:after="0" w:line="240" w:lineRule="atLeast"/>
      <w:jc w:val="left"/>
    </w:pPr>
    <w:rPr>
      <w:rFonts w:ascii="Arial" w:hAnsi="Arial"/>
      <w:lang w:eastAsia="da-DK"/>
    </w:rPr>
  </w:style>
  <w:style w:type="paragraph" w:styleId="Verzeichnis2">
    <w:name w:val="toc 2"/>
    <w:basedOn w:val="Standard"/>
    <w:next w:val="Standard"/>
    <w:autoRedefine/>
    <w:uiPriority w:val="39"/>
    <w:pPr>
      <w:spacing w:after="100"/>
      <w:ind w:left="220"/>
    </w:pPr>
  </w:style>
  <w:style w:type="paragraph" w:styleId="Verzeichnis1">
    <w:name w:val="toc 1"/>
    <w:basedOn w:val="Standard"/>
    <w:next w:val="Standard"/>
    <w:autoRedefine/>
    <w:uiPriority w:val="39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pPr>
      <w:spacing w:after="100"/>
      <w:ind w:left="440"/>
    </w:pPr>
  </w:style>
  <w:style w:type="paragraph" w:styleId="Abbildungsverzeichnis">
    <w:name w:val="table of figures"/>
    <w:basedOn w:val="Standard"/>
    <w:next w:val="Standard"/>
    <w:qFormat/>
    <w:pPr>
      <w:spacing w:after="0"/>
    </w:pPr>
  </w:style>
  <w:style w:type="paragraph" w:styleId="NurText">
    <w:name w:val="Plain Text"/>
    <w:basedOn w:val="Standard"/>
    <w:qFormat/>
    <w:pPr>
      <w:suppressAutoHyphens w:val="0"/>
      <w:spacing w:after="0" w:line="240" w:lineRule="auto"/>
      <w:jc w:val="left"/>
    </w:pPr>
    <w:rPr>
      <w:rFonts w:ascii="Arial" w:eastAsia="Calibri" w:hAnsi="Arial" w:cs="Consolas"/>
      <w:szCs w:val="21"/>
      <w:lang w:val="en-US" w:eastAsia="en-US"/>
    </w:rPr>
  </w:style>
  <w:style w:type="paragraph" w:styleId="Titel">
    <w:name w:val="Title"/>
    <w:basedOn w:val="Standard"/>
    <w:next w:val="Standard"/>
    <w:uiPriority w:val="10"/>
    <w:qFormat/>
    <w:pPr>
      <w:suppressAutoHyphens w:val="0"/>
      <w:spacing w:after="0" w:line="240" w:lineRule="auto"/>
      <w:contextualSpacing/>
      <w:jc w:val="left"/>
    </w:pPr>
    <w:rPr>
      <w:rFonts w:ascii="Calibri Light" w:eastAsia="Calibri" w:hAnsi="Calibri Light"/>
      <w:spacing w:val="-10"/>
      <w:kern w:val="2"/>
      <w:sz w:val="56"/>
      <w:szCs w:val="56"/>
      <w:lang w:val="en-US" w:eastAsia="en-US"/>
    </w:rPr>
  </w:style>
  <w:style w:type="paragraph" w:customStyle="1" w:styleId="Default">
    <w:name w:val="Default"/>
    <w:qFormat/>
    <w:pPr>
      <w:overflowPunct w:val="0"/>
    </w:pPr>
    <w:rPr>
      <w:rFonts w:ascii="Cambria" w:hAnsi="Cambria" w:cs="Cambria"/>
      <w:color w:val="000000"/>
      <w:sz w:val="24"/>
      <w:szCs w:val="24"/>
      <w:lang w:eastAsia="en-GB"/>
    </w:rPr>
  </w:style>
  <w:style w:type="paragraph" w:customStyle="1" w:styleId="TableText">
    <w:name w:val="Table Text"/>
    <w:basedOn w:val="Standard"/>
    <w:qFormat/>
    <w:pPr>
      <w:spacing w:before="60" w:after="60" w:line="264" w:lineRule="auto"/>
    </w:pPr>
  </w:style>
  <w:style w:type="paragraph" w:styleId="StandardWeb">
    <w:name w:val="Normal (Web)"/>
    <w:basedOn w:val="Standard"/>
    <w:qFormat/>
    <w:pPr>
      <w:suppressAutoHyphens w:val="0"/>
      <w:spacing w:before="115" w:after="115" w:line="240" w:lineRule="auto"/>
      <w:ind w:firstLine="288"/>
    </w:pPr>
    <w:rPr>
      <w:rFonts w:ascii="Times New Roman" w:eastAsia="Calibri" w:hAnsi="Times New Roman"/>
      <w:sz w:val="24"/>
      <w:szCs w:val="24"/>
      <w:lang w:val="en-US" w:eastAsia="en-US"/>
    </w:rPr>
  </w:style>
  <w:style w:type="paragraph" w:styleId="Inhaltsverzeichnisberschrift">
    <w:name w:val="TOC Heading"/>
    <w:basedOn w:val="berschrift1"/>
    <w:next w:val="Standard"/>
    <w:qFormat/>
    <w:pPr>
      <w:numPr>
        <w:numId w:val="0"/>
      </w:numPr>
      <w:suppressAutoHyphens w:val="0"/>
      <w:spacing w:before="240" w:after="0" w:line="259" w:lineRule="auto"/>
      <w:jc w:val="left"/>
    </w:pPr>
    <w:rPr>
      <w:rFonts w:ascii="Calibri Light" w:eastAsia="Calibri" w:hAnsi="Calibri Light"/>
      <w:b w:val="0"/>
      <w:bCs w:val="0"/>
      <w:caps w:val="0"/>
      <w:szCs w:val="32"/>
      <w:lang w:val="en-US" w:eastAsia="en-US"/>
    </w:rPr>
  </w:style>
  <w:style w:type="paragraph" w:styleId="Endnotentext">
    <w:name w:val="endnote text"/>
    <w:basedOn w:val="Standard"/>
    <w:pPr>
      <w:spacing w:after="0" w:line="240" w:lineRule="auto"/>
    </w:pPr>
  </w:style>
  <w:style w:type="paragraph" w:customStyle="1" w:styleId="TableContents">
    <w:name w:val="Table Contents"/>
    <w:basedOn w:val="Standard"/>
    <w:qFormat/>
    <w:pPr>
      <w:suppressLineNumbers/>
    </w:pPr>
  </w:style>
  <w:style w:type="character" w:styleId="Hyperlink">
    <w:name w:val="Hyperlink"/>
    <w:basedOn w:val="Absatz-Standardschriftart"/>
    <w:uiPriority w:val="99"/>
    <w:unhideWhenUsed/>
    <w:rsid w:val="008F04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13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sciencedirect.com/science/article/pii/S0034425709003617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osapublishing.org/oe/abstract.cfm?uri=oe-19-10-9783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s://www.youtube.com/watch?v=e3mTl-rnIr0&amp;list=PLgSBIsLamaCoXjvuo4R_mFyFUlL7b5bVY" TargetMode="External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eo4sd.eofrom.space/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en.wikipedia.org/wiki/Well-known_text_representation_of_geometry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www.sophia-mar.pt/pt/recursos_pedagogicos/1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1800</Words>
  <Characters>11340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Salama</dc:creator>
  <dc:description/>
  <cp:lastModifiedBy>Uwe Krämer</cp:lastModifiedBy>
  <cp:revision>4</cp:revision>
  <dcterms:created xsi:type="dcterms:W3CDTF">2020-07-08T14:50:00Z</dcterms:created>
  <dcterms:modified xsi:type="dcterms:W3CDTF">2020-09-03T08:18:00Z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0x010100B46D2DAE8AEEB142B1DAACB47D774679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Mendeley Recent Style Id 0_1">
    <vt:lpwstr>http://www.zotero.org/styles/american-medical-association</vt:lpwstr>
  </property>
  <property fmtid="{D5CDD505-2E9C-101B-9397-08002B2CF9AE}" pid="8" name="Mendeley Recent Style Id 1_1">
    <vt:lpwstr>http://www.zotero.org/styles/american-political-science-association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Id 3_1">
    <vt:lpwstr>http://www.zotero.org/styles/chicago-author-date</vt:lpwstr>
  </property>
  <property fmtid="{D5CDD505-2E9C-101B-9397-08002B2CF9AE}" pid="11" name="Mendeley Recent Style Id 4_1">
    <vt:lpwstr>http://www.zotero.org/styles/ecosystem-services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Id 6_1">
    <vt:lpwstr>http://www.zotero.org/styles/international-journal-of-biodiversity-science-ecosystem-services-and-management</vt:lpwstr>
  </property>
  <property fmtid="{D5CDD505-2E9C-101B-9397-08002B2CF9AE}" pid="14" name="Mendeley Recent Style Id 7_1">
    <vt:lpwstr>http://www.zotero.org/styles/nature</vt:lpwstr>
  </property>
  <property fmtid="{D5CDD505-2E9C-101B-9397-08002B2CF9AE}" pid="15" name="Mendeley Recent Style Id 8_1">
    <vt:lpwstr>http://www.zotero.org/styles/pnas</vt:lpwstr>
  </property>
  <property fmtid="{D5CDD505-2E9C-101B-9397-08002B2CF9AE}" pid="16" name="Mendeley Recent Style Id 9_1">
    <vt:lpwstr>http://www.zotero.org/styles/science</vt:lpwstr>
  </property>
  <property fmtid="{D5CDD505-2E9C-101B-9397-08002B2CF9AE}" pid="17" name="Mendeley Recent Style Name 0_1">
    <vt:lpwstr>American Medical Association</vt:lpwstr>
  </property>
  <property fmtid="{D5CDD505-2E9C-101B-9397-08002B2CF9AE}" pid="18" name="Mendeley Recent Style Name 1_1">
    <vt:lpwstr>American Political Science Association</vt:lpwstr>
  </property>
  <property fmtid="{D5CDD505-2E9C-101B-9397-08002B2CF9AE}" pid="19" name="Mendeley Recent Style Name 2_1">
    <vt:lpwstr>American Sociological Association</vt:lpwstr>
  </property>
  <property fmtid="{D5CDD505-2E9C-101B-9397-08002B2CF9AE}" pid="20" name="Mendeley Recent Style Name 3_1">
    <vt:lpwstr>Chicago Manual of Style 17th edition (author-date)</vt:lpwstr>
  </property>
  <property fmtid="{D5CDD505-2E9C-101B-9397-08002B2CF9AE}" pid="21" name="Mendeley Recent Style Name 4_1">
    <vt:lpwstr>Ecosystem Services</vt:lpwstr>
  </property>
  <property fmtid="{D5CDD505-2E9C-101B-9397-08002B2CF9AE}" pid="22" name="Mendeley Recent Style Name 5_1">
    <vt:lpwstr>IEEE</vt:lpwstr>
  </property>
  <property fmtid="{D5CDD505-2E9C-101B-9397-08002B2CF9AE}" pid="23" name="Mendeley Recent Style Name 6_1">
    <vt:lpwstr>International Journal of Biodiversity Science, Ecosystem Services &amp; Management</vt:lpwstr>
  </property>
  <property fmtid="{D5CDD505-2E9C-101B-9397-08002B2CF9AE}" pid="24" name="Mendeley Recent Style Name 7_1">
    <vt:lpwstr>Nature</vt:lpwstr>
  </property>
  <property fmtid="{D5CDD505-2E9C-101B-9397-08002B2CF9AE}" pid="25" name="Mendeley Recent Style Name 8_1">
    <vt:lpwstr>Proceedings of the National Academy of Sciences of the United States of America</vt:lpwstr>
  </property>
  <property fmtid="{D5CDD505-2E9C-101B-9397-08002B2CF9AE}" pid="26" name="Mendeley Recent Style Name 9_1">
    <vt:lpwstr>Science</vt:lpwstr>
  </property>
  <property fmtid="{D5CDD505-2E9C-101B-9397-08002B2CF9AE}" pid="27" name="ScaleCrop">
    <vt:bool>false</vt:bool>
  </property>
  <property fmtid="{D5CDD505-2E9C-101B-9397-08002B2CF9AE}" pid="28" name="ShareDoc">
    <vt:bool>false</vt:bool>
  </property>
</Properties>
</file>